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00D40" w14:textId="77777777" w:rsidR="00123D8A" w:rsidRDefault="00BA585E">
      <w:pPr>
        <w:spacing w:line="320" w:lineRule="exact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评审专家推荐供应商名单及推荐理由：</w:t>
      </w:r>
    </w:p>
    <w:tbl>
      <w:tblPr>
        <w:tblStyle w:val="a6"/>
        <w:tblW w:w="10365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630"/>
        <w:gridCol w:w="2235"/>
        <w:gridCol w:w="7500"/>
      </w:tblGrid>
      <w:tr w:rsidR="00F41265" w14:paraId="67C894A5" w14:textId="77777777">
        <w:trPr>
          <w:trHeight w:val="558"/>
        </w:trPr>
        <w:tc>
          <w:tcPr>
            <w:tcW w:w="630" w:type="dxa"/>
            <w:vMerge w:val="restart"/>
            <w:vAlign w:val="center"/>
          </w:tcPr>
          <w:p w14:paraId="57A92F7C" w14:textId="77777777" w:rsidR="00F41265" w:rsidRDefault="00F41265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bookmarkStart w:id="0" w:name="OLE_LINK2" w:colFirst="1" w:colLast="1"/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235" w:type="dxa"/>
            <w:vAlign w:val="center"/>
          </w:tcPr>
          <w:p w14:paraId="108F7CB8" w14:textId="77777777" w:rsidR="00F41265" w:rsidRDefault="00F41265">
            <w:pPr>
              <w:spacing w:line="28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推荐供应商名称：</w:t>
            </w:r>
          </w:p>
        </w:tc>
        <w:tc>
          <w:tcPr>
            <w:tcW w:w="7500" w:type="dxa"/>
            <w:vAlign w:val="center"/>
          </w:tcPr>
          <w:p w14:paraId="6BB05C0F" w14:textId="4CF4BBDF" w:rsidR="00F41265" w:rsidRPr="0051276D" w:rsidRDefault="00034AEC" w:rsidP="0051276D">
            <w:r w:rsidRPr="00034AEC">
              <w:rPr>
                <w:rFonts w:hint="eastAsia"/>
              </w:rPr>
              <w:t>武汉市勘察设计有限公司</w:t>
            </w:r>
          </w:p>
        </w:tc>
      </w:tr>
      <w:tr w:rsidR="00F41265" w14:paraId="10114656" w14:textId="77777777" w:rsidTr="00034AEC">
        <w:trPr>
          <w:trHeight w:val="2684"/>
        </w:trPr>
        <w:tc>
          <w:tcPr>
            <w:tcW w:w="630" w:type="dxa"/>
            <w:vMerge/>
            <w:vAlign w:val="center"/>
          </w:tcPr>
          <w:p w14:paraId="14FB7F0C" w14:textId="77777777" w:rsidR="00F41265" w:rsidRDefault="00F41265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35" w:type="dxa"/>
            <w:vAlign w:val="center"/>
          </w:tcPr>
          <w:p w14:paraId="0F45A191" w14:textId="77777777" w:rsidR="00F41265" w:rsidRDefault="00F41265">
            <w:pPr>
              <w:spacing w:line="28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推荐理由：</w:t>
            </w:r>
          </w:p>
        </w:tc>
        <w:tc>
          <w:tcPr>
            <w:tcW w:w="7500" w:type="dxa"/>
            <w:vAlign w:val="center"/>
          </w:tcPr>
          <w:p w14:paraId="04631B47" w14:textId="487B7065" w:rsidR="00F41265" w:rsidRPr="00034AEC" w:rsidRDefault="00034AEC" w:rsidP="00034AEC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034AEC">
              <w:rPr>
                <w:rFonts w:ascii="宋体" w:eastAsia="宋体" w:hAnsi="宋体" w:hint="eastAsia"/>
                <w:sz w:val="24"/>
              </w:rPr>
              <w:t>武汉丰达地质工程有限公司,2002年02月28日成立，经营范围包括承接工程地质勘察、水文地质勘察与钻井、岩土工程勘察与设计（甲级）；工程物探、监测、检测、测试；文物保护工程勘察设计；可承担各类地基与基础工程施工（壹级）；可承接工程测量、控制测量、地形测量以及规划测量等相关测量工程等</w:t>
            </w:r>
            <w:r w:rsidR="00F41265" w:rsidRPr="00034AEC">
              <w:rPr>
                <w:rFonts w:ascii="宋体" w:eastAsia="宋体" w:hAnsi="宋体" w:hint="eastAsia"/>
                <w:sz w:val="24"/>
              </w:rPr>
              <w:t>。</w:t>
            </w:r>
          </w:p>
          <w:p w14:paraId="15B65CC2" w14:textId="691A3181" w:rsidR="00F41265" w:rsidRPr="00034AEC" w:rsidRDefault="00F41265" w:rsidP="00034AEC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034AEC">
              <w:rPr>
                <w:rFonts w:ascii="宋体" w:eastAsia="宋体" w:hAnsi="宋体" w:hint="eastAsia"/>
                <w:sz w:val="24"/>
              </w:rPr>
              <w:t>符合本项目对供应商的要求。</w:t>
            </w:r>
          </w:p>
        </w:tc>
      </w:tr>
      <w:tr w:rsidR="00F41265" w14:paraId="3593EE88" w14:textId="77777777">
        <w:trPr>
          <w:trHeight w:val="520"/>
        </w:trPr>
        <w:tc>
          <w:tcPr>
            <w:tcW w:w="630" w:type="dxa"/>
            <w:vMerge w:val="restart"/>
            <w:vAlign w:val="center"/>
          </w:tcPr>
          <w:p w14:paraId="39718161" w14:textId="33A13104" w:rsidR="00F41265" w:rsidRDefault="00F41265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235" w:type="dxa"/>
            <w:vAlign w:val="center"/>
          </w:tcPr>
          <w:p w14:paraId="527D42D9" w14:textId="49E235F4" w:rsidR="00F41265" w:rsidRDefault="00F41265">
            <w:pPr>
              <w:spacing w:line="28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推荐供应商名称：</w:t>
            </w:r>
          </w:p>
        </w:tc>
        <w:tc>
          <w:tcPr>
            <w:tcW w:w="7500" w:type="dxa"/>
            <w:vAlign w:val="center"/>
          </w:tcPr>
          <w:p w14:paraId="2A7A6C27" w14:textId="5BFE90EF" w:rsidR="00F41265" w:rsidRDefault="00034AEC" w:rsidP="00034AEC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034AEC">
              <w:rPr>
                <w:rFonts w:ascii="宋体" w:eastAsia="宋体" w:hAnsi="宋体" w:hint="eastAsia"/>
                <w:sz w:val="24"/>
              </w:rPr>
              <w:t>武汉中科岩土工程有限责任公司</w:t>
            </w:r>
          </w:p>
        </w:tc>
      </w:tr>
      <w:tr w:rsidR="00F41265" w14:paraId="02824FEB" w14:textId="77777777" w:rsidTr="00034AEC">
        <w:trPr>
          <w:trHeight w:val="2021"/>
        </w:trPr>
        <w:tc>
          <w:tcPr>
            <w:tcW w:w="630" w:type="dxa"/>
            <w:vMerge/>
            <w:vAlign w:val="center"/>
          </w:tcPr>
          <w:p w14:paraId="0732B37F" w14:textId="77777777" w:rsidR="00F41265" w:rsidRDefault="00F41265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35" w:type="dxa"/>
            <w:vAlign w:val="center"/>
          </w:tcPr>
          <w:p w14:paraId="3F1CCBAE" w14:textId="063CA0C5" w:rsidR="00F41265" w:rsidRDefault="00F41265">
            <w:pPr>
              <w:spacing w:line="28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推荐理由：</w:t>
            </w:r>
          </w:p>
        </w:tc>
        <w:tc>
          <w:tcPr>
            <w:tcW w:w="7500" w:type="dxa"/>
            <w:vAlign w:val="center"/>
          </w:tcPr>
          <w:p w14:paraId="5EF051D9" w14:textId="5F9362B8" w:rsidR="00F41265" w:rsidRPr="00034AEC" w:rsidRDefault="00034AEC" w:rsidP="00034AEC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034AEC">
              <w:rPr>
                <w:rFonts w:ascii="宋体" w:eastAsia="宋体" w:hAnsi="宋体" w:hint="eastAsia"/>
                <w:sz w:val="24"/>
              </w:rPr>
              <w:t>武汉中科岩土工程有限责任公司,1993年10月09日成立，经营范围包括工程勘察专业类（岩土工程）甲级；工程测量服务；地基与基础工程、土石方工程施工；岩土工程物探测试检测监测服务；工程质量检测</w:t>
            </w:r>
            <w:r w:rsidR="00F41265" w:rsidRPr="00034AEC">
              <w:rPr>
                <w:rFonts w:ascii="宋体" w:eastAsia="宋体" w:hAnsi="宋体" w:hint="eastAsia"/>
                <w:sz w:val="24"/>
              </w:rPr>
              <w:t>。</w:t>
            </w:r>
          </w:p>
          <w:p w14:paraId="4EBEA30F" w14:textId="4480D915" w:rsidR="00F41265" w:rsidRDefault="00F41265" w:rsidP="00034AEC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034AEC">
              <w:rPr>
                <w:rFonts w:ascii="宋体" w:eastAsia="宋体" w:hAnsi="宋体" w:hint="eastAsia"/>
                <w:sz w:val="24"/>
              </w:rPr>
              <w:t>符合本项目对供应商的要求。</w:t>
            </w:r>
          </w:p>
        </w:tc>
      </w:tr>
      <w:tr w:rsidR="00123D8A" w14:paraId="4CDC2E45" w14:textId="77777777">
        <w:trPr>
          <w:trHeight w:val="520"/>
        </w:trPr>
        <w:tc>
          <w:tcPr>
            <w:tcW w:w="630" w:type="dxa"/>
            <w:vMerge w:val="restart"/>
            <w:vAlign w:val="center"/>
          </w:tcPr>
          <w:p w14:paraId="01C40C24" w14:textId="48EB134C" w:rsidR="00123D8A" w:rsidRDefault="00F41265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bookmarkStart w:id="1" w:name="OLE_LINK3" w:colFirst="1" w:colLast="1"/>
            <w:bookmarkEnd w:id="0"/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235" w:type="dxa"/>
            <w:vAlign w:val="center"/>
          </w:tcPr>
          <w:p w14:paraId="59126BB6" w14:textId="77777777" w:rsidR="00123D8A" w:rsidRDefault="00BA585E">
            <w:pPr>
              <w:spacing w:line="28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推荐供应商名称：</w:t>
            </w:r>
          </w:p>
        </w:tc>
        <w:tc>
          <w:tcPr>
            <w:tcW w:w="7500" w:type="dxa"/>
            <w:vAlign w:val="center"/>
          </w:tcPr>
          <w:p w14:paraId="32BB0C86" w14:textId="264BC4C2" w:rsidR="00123D8A" w:rsidRDefault="00034AEC" w:rsidP="00034AEC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034AEC">
              <w:rPr>
                <w:rFonts w:ascii="宋体" w:eastAsia="宋体" w:hAnsi="宋体" w:hint="eastAsia"/>
                <w:sz w:val="24"/>
              </w:rPr>
              <w:t>武汉丰达地质工程有限公司</w:t>
            </w:r>
          </w:p>
        </w:tc>
      </w:tr>
      <w:tr w:rsidR="00123D8A" w14:paraId="18D41668" w14:textId="77777777" w:rsidTr="00034AEC">
        <w:trPr>
          <w:trHeight w:val="2508"/>
        </w:trPr>
        <w:tc>
          <w:tcPr>
            <w:tcW w:w="630" w:type="dxa"/>
            <w:vMerge/>
            <w:vAlign w:val="center"/>
          </w:tcPr>
          <w:p w14:paraId="35E7F2BF" w14:textId="77777777" w:rsidR="00123D8A" w:rsidRDefault="00123D8A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35" w:type="dxa"/>
            <w:vAlign w:val="center"/>
          </w:tcPr>
          <w:p w14:paraId="1E584F86" w14:textId="77777777" w:rsidR="00123D8A" w:rsidRDefault="00BA585E">
            <w:pPr>
              <w:spacing w:line="28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推荐理由：</w:t>
            </w:r>
          </w:p>
        </w:tc>
        <w:tc>
          <w:tcPr>
            <w:tcW w:w="7500" w:type="dxa"/>
            <w:vAlign w:val="center"/>
          </w:tcPr>
          <w:p w14:paraId="725C0F66" w14:textId="77777777" w:rsidR="00034AEC" w:rsidRPr="00034AEC" w:rsidRDefault="00034AEC" w:rsidP="00034AEC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034AEC">
              <w:rPr>
                <w:rFonts w:ascii="宋体" w:eastAsia="宋体" w:hAnsi="宋体" w:hint="eastAsia"/>
                <w:sz w:val="24"/>
              </w:rPr>
              <w:t>武汉市勘察设计有限公司,2012年04月26日成立，经营范围包括许可项目：建设工程勘察；测绘服务；地质灾害危险性评估；地质灾害治理工程勘查；</w:t>
            </w:r>
            <w:bookmarkStart w:id="2" w:name="_GoBack"/>
            <w:bookmarkEnd w:id="2"/>
            <w:r w:rsidRPr="00034AEC">
              <w:rPr>
                <w:rFonts w:ascii="宋体" w:eastAsia="宋体" w:hAnsi="宋体" w:hint="eastAsia"/>
                <w:sz w:val="24"/>
              </w:rPr>
              <w:t>地质灾害治理工程设计；地质灾害治理工程监理；矿产资源勘查；检验检测服务；国土空间规划编制；建设工程施工；地质勘查技术服务；基础地质勘查；土地整治服务；规划设计管理等。</w:t>
            </w:r>
          </w:p>
          <w:p w14:paraId="4A6B7E2B" w14:textId="50C7A0FB" w:rsidR="00123D8A" w:rsidRDefault="00F41265" w:rsidP="00034AEC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034AEC">
              <w:rPr>
                <w:rFonts w:ascii="宋体" w:eastAsia="宋体" w:hAnsi="宋体" w:hint="eastAsia"/>
                <w:sz w:val="24"/>
              </w:rPr>
              <w:t>符合本项目对供应商的要求。</w:t>
            </w:r>
          </w:p>
        </w:tc>
      </w:tr>
      <w:bookmarkEnd w:id="1"/>
    </w:tbl>
    <w:p w14:paraId="4FC39B02" w14:textId="77777777" w:rsidR="00123D8A" w:rsidRDefault="00123D8A">
      <w:pPr>
        <w:rPr>
          <w:rFonts w:ascii="宋体" w:eastAsia="宋体" w:hAnsi="宋体" w:cs="Times New Roman"/>
          <w:bCs/>
          <w:sz w:val="24"/>
        </w:rPr>
      </w:pPr>
    </w:p>
    <w:sectPr w:rsidR="00123D8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F1E4E" w14:textId="77777777" w:rsidR="00941514" w:rsidRDefault="00941514" w:rsidP="00F41265">
      <w:r>
        <w:separator/>
      </w:r>
    </w:p>
  </w:endnote>
  <w:endnote w:type="continuationSeparator" w:id="0">
    <w:p w14:paraId="06E1C388" w14:textId="77777777" w:rsidR="00941514" w:rsidRDefault="00941514" w:rsidP="00F4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79711" w14:textId="77777777" w:rsidR="00941514" w:rsidRDefault="00941514" w:rsidP="00F41265">
      <w:r>
        <w:separator/>
      </w:r>
    </w:p>
  </w:footnote>
  <w:footnote w:type="continuationSeparator" w:id="0">
    <w:p w14:paraId="7610CB06" w14:textId="77777777" w:rsidR="00941514" w:rsidRDefault="00941514" w:rsidP="00F41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38A3"/>
    <w:rsid w:val="00001D16"/>
    <w:rsid w:val="000274C0"/>
    <w:rsid w:val="00034AEC"/>
    <w:rsid w:val="00063E72"/>
    <w:rsid w:val="0007416A"/>
    <w:rsid w:val="0009543D"/>
    <w:rsid w:val="000D4EAC"/>
    <w:rsid w:val="00123D8A"/>
    <w:rsid w:val="001348E4"/>
    <w:rsid w:val="0017576C"/>
    <w:rsid w:val="00196C9A"/>
    <w:rsid w:val="001B4822"/>
    <w:rsid w:val="001C1FCB"/>
    <w:rsid w:val="0021768F"/>
    <w:rsid w:val="002238A3"/>
    <w:rsid w:val="00250105"/>
    <w:rsid w:val="002619FE"/>
    <w:rsid w:val="00272DD1"/>
    <w:rsid w:val="0028526F"/>
    <w:rsid w:val="00296B94"/>
    <w:rsid w:val="002A31FB"/>
    <w:rsid w:val="002C1DD6"/>
    <w:rsid w:val="002F4A3E"/>
    <w:rsid w:val="0034040C"/>
    <w:rsid w:val="003418BE"/>
    <w:rsid w:val="00345573"/>
    <w:rsid w:val="003670BB"/>
    <w:rsid w:val="0037433C"/>
    <w:rsid w:val="004301CB"/>
    <w:rsid w:val="00453FCD"/>
    <w:rsid w:val="004558F8"/>
    <w:rsid w:val="004A4289"/>
    <w:rsid w:val="004B6BFA"/>
    <w:rsid w:val="004D01B5"/>
    <w:rsid w:val="00501192"/>
    <w:rsid w:val="0051276D"/>
    <w:rsid w:val="00521678"/>
    <w:rsid w:val="0058615B"/>
    <w:rsid w:val="005A57B4"/>
    <w:rsid w:val="005B0C4A"/>
    <w:rsid w:val="005B3544"/>
    <w:rsid w:val="005C74AD"/>
    <w:rsid w:val="00605F4A"/>
    <w:rsid w:val="00623104"/>
    <w:rsid w:val="006465B3"/>
    <w:rsid w:val="00676086"/>
    <w:rsid w:val="006D520D"/>
    <w:rsid w:val="006D5DD6"/>
    <w:rsid w:val="006E57A6"/>
    <w:rsid w:val="007102BE"/>
    <w:rsid w:val="00723CCD"/>
    <w:rsid w:val="00736715"/>
    <w:rsid w:val="007448A4"/>
    <w:rsid w:val="008665E8"/>
    <w:rsid w:val="008A58F6"/>
    <w:rsid w:val="008E1622"/>
    <w:rsid w:val="008E4DF3"/>
    <w:rsid w:val="009068B3"/>
    <w:rsid w:val="00941514"/>
    <w:rsid w:val="00961689"/>
    <w:rsid w:val="00995B29"/>
    <w:rsid w:val="009C29DB"/>
    <w:rsid w:val="009D1A8F"/>
    <w:rsid w:val="009E747D"/>
    <w:rsid w:val="00A21014"/>
    <w:rsid w:val="00A429B1"/>
    <w:rsid w:val="00B01676"/>
    <w:rsid w:val="00B72806"/>
    <w:rsid w:val="00BA585E"/>
    <w:rsid w:val="00BB352B"/>
    <w:rsid w:val="00BD2AEA"/>
    <w:rsid w:val="00BF62BF"/>
    <w:rsid w:val="00C1293C"/>
    <w:rsid w:val="00C33655"/>
    <w:rsid w:val="00C53EF2"/>
    <w:rsid w:val="00C8415B"/>
    <w:rsid w:val="00CD247A"/>
    <w:rsid w:val="00CE5FBD"/>
    <w:rsid w:val="00D05779"/>
    <w:rsid w:val="00D4416F"/>
    <w:rsid w:val="00D50D4B"/>
    <w:rsid w:val="00D54EC6"/>
    <w:rsid w:val="00D658C3"/>
    <w:rsid w:val="00D7533C"/>
    <w:rsid w:val="00D83494"/>
    <w:rsid w:val="00DC6504"/>
    <w:rsid w:val="00DE172D"/>
    <w:rsid w:val="00DF0AD6"/>
    <w:rsid w:val="00E15E20"/>
    <w:rsid w:val="00E21157"/>
    <w:rsid w:val="00E71F16"/>
    <w:rsid w:val="00F03E0A"/>
    <w:rsid w:val="00F24567"/>
    <w:rsid w:val="00F41265"/>
    <w:rsid w:val="00FB2A43"/>
    <w:rsid w:val="00FC0A33"/>
    <w:rsid w:val="00FD38D2"/>
    <w:rsid w:val="00FE047E"/>
    <w:rsid w:val="00FF45B5"/>
    <w:rsid w:val="00FF6488"/>
    <w:rsid w:val="0A073009"/>
    <w:rsid w:val="0BA9042B"/>
    <w:rsid w:val="1468059A"/>
    <w:rsid w:val="190E258F"/>
    <w:rsid w:val="22322DA6"/>
    <w:rsid w:val="45816959"/>
    <w:rsid w:val="4B9F3CAE"/>
    <w:rsid w:val="4CB47597"/>
    <w:rsid w:val="56E764F8"/>
    <w:rsid w:val="5A373D6D"/>
    <w:rsid w:val="5AC64C2F"/>
    <w:rsid w:val="66B11D98"/>
    <w:rsid w:val="780F3768"/>
    <w:rsid w:val="7F6D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45A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12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B0B8C-0B00-42E2-8308-221CCB61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yanshuo</dc:creator>
  <cp:lastModifiedBy>ZTXY3</cp:lastModifiedBy>
  <cp:revision>58</cp:revision>
  <cp:lastPrinted>2018-04-12T08:22:00Z</cp:lastPrinted>
  <dcterms:created xsi:type="dcterms:W3CDTF">2017-04-01T06:56:00Z</dcterms:created>
  <dcterms:modified xsi:type="dcterms:W3CDTF">2021-12-31T01:13:00Z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