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8CE23" w14:textId="77777777" w:rsidR="000D5CFE" w:rsidRPr="000D5CFE" w:rsidRDefault="000D5CFE" w:rsidP="000D5CFE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  <w:sz w:val="32"/>
          <w:szCs w:val="32"/>
        </w:rPr>
      </w:pPr>
      <w:bookmarkStart w:id="0" w:name="_Toc35393813"/>
      <w:r w:rsidRPr="000D5CFE">
        <w:rPr>
          <w:rFonts w:ascii="宋体" w:hAnsi="宋体" w:hint="eastAsia"/>
          <w:sz w:val="32"/>
          <w:szCs w:val="32"/>
        </w:rPr>
        <w:t>北京市昌平区捕犬社会化服务项目</w:t>
      </w:r>
    </w:p>
    <w:p w14:paraId="05C0F204" w14:textId="1D4ECDC5" w:rsidR="000D5CFE" w:rsidRPr="000D5CFE" w:rsidRDefault="000D5CFE" w:rsidP="000D5CFE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  <w:sz w:val="32"/>
          <w:szCs w:val="32"/>
        </w:rPr>
      </w:pPr>
      <w:r w:rsidRPr="000D5CFE">
        <w:rPr>
          <w:rFonts w:ascii="宋体" w:hAnsi="宋体" w:hint="eastAsia"/>
          <w:sz w:val="32"/>
          <w:szCs w:val="32"/>
        </w:rPr>
        <w:t>更正公告</w:t>
      </w:r>
      <w:bookmarkEnd w:id="0"/>
    </w:p>
    <w:p w14:paraId="5611495C" w14:textId="77777777" w:rsidR="000D5CFE" w:rsidRPr="000D5CFE" w:rsidRDefault="000D5CFE" w:rsidP="000D5CFE">
      <w:pPr>
        <w:pStyle w:val="2"/>
        <w:spacing w:line="360" w:lineRule="auto"/>
        <w:rPr>
          <w:rFonts w:ascii="宋体" w:eastAsia="宋体" w:hAnsi="宋体" w:cs="宋体"/>
          <w:b w:val="0"/>
          <w:sz w:val="21"/>
          <w:szCs w:val="21"/>
        </w:rPr>
      </w:pPr>
      <w:bookmarkStart w:id="1" w:name="_Toc28359104"/>
      <w:bookmarkStart w:id="2" w:name="_Toc28359027"/>
      <w:bookmarkStart w:id="3" w:name="_Toc35393645"/>
      <w:bookmarkStart w:id="4" w:name="_Toc35393814"/>
      <w:r w:rsidRPr="000D5CFE">
        <w:rPr>
          <w:rFonts w:ascii="宋体" w:eastAsia="宋体" w:hAnsi="宋体" w:cs="宋体" w:hint="eastAsia"/>
          <w:b w:val="0"/>
          <w:sz w:val="21"/>
          <w:szCs w:val="21"/>
        </w:rPr>
        <w:t>一、项目基本情况</w:t>
      </w:r>
      <w:bookmarkEnd w:id="1"/>
      <w:bookmarkEnd w:id="2"/>
      <w:bookmarkEnd w:id="3"/>
      <w:bookmarkEnd w:id="4"/>
    </w:p>
    <w:p w14:paraId="70383A51" w14:textId="183226D3" w:rsidR="000D5CFE" w:rsidRPr="008B1D22" w:rsidRDefault="000D5CFE" w:rsidP="000D5CFE">
      <w:pPr>
        <w:spacing w:line="360" w:lineRule="auto"/>
        <w:ind w:firstLineChars="200" w:firstLine="420"/>
        <w:rPr>
          <w:rFonts w:ascii="宋体" w:hAnsi="宋体"/>
        </w:rPr>
      </w:pPr>
      <w:r w:rsidRPr="008B1D22">
        <w:rPr>
          <w:rFonts w:ascii="宋体" w:hAnsi="宋体" w:hint="eastAsia"/>
        </w:rPr>
        <w:t>原公告的采购项目编号：</w:t>
      </w:r>
      <w:hyperlink r:id="rId7" w:history="1">
        <w:r w:rsidRPr="008B1D22">
          <w:rPr>
            <w:rFonts w:ascii="宋体" w:hAnsi="宋体"/>
          </w:rPr>
          <w:t>11011423210200011232-XM001</w:t>
        </w:r>
      </w:hyperlink>
    </w:p>
    <w:p w14:paraId="5F36A831" w14:textId="77777777" w:rsidR="000D5CFE" w:rsidRPr="008B1D22" w:rsidRDefault="000D5CFE" w:rsidP="000D5CFE">
      <w:pPr>
        <w:spacing w:line="360" w:lineRule="auto"/>
        <w:ind w:firstLineChars="200" w:firstLine="420"/>
        <w:rPr>
          <w:rFonts w:ascii="宋体" w:hAnsi="宋体"/>
        </w:rPr>
      </w:pPr>
      <w:r w:rsidRPr="008B1D22">
        <w:rPr>
          <w:rFonts w:ascii="宋体" w:hAnsi="宋体" w:hint="eastAsia"/>
        </w:rPr>
        <w:t>原公告的采购项目名称：北京市昌平区捕犬社会化服务项目</w:t>
      </w:r>
    </w:p>
    <w:p w14:paraId="10EC5035" w14:textId="63746379" w:rsidR="000D5CFE" w:rsidRPr="008B1D22" w:rsidRDefault="000D5CFE" w:rsidP="000D5CFE">
      <w:pPr>
        <w:spacing w:line="360" w:lineRule="auto"/>
        <w:ind w:firstLineChars="200" w:firstLine="420"/>
        <w:rPr>
          <w:rFonts w:ascii="宋体" w:hAnsi="宋体"/>
        </w:rPr>
      </w:pPr>
      <w:r w:rsidRPr="008B1D22">
        <w:rPr>
          <w:rFonts w:ascii="宋体" w:hAnsi="宋体" w:hint="eastAsia"/>
        </w:rPr>
        <w:t>首次公告日期：2</w:t>
      </w:r>
      <w:r w:rsidRPr="008B1D22">
        <w:rPr>
          <w:rFonts w:ascii="宋体" w:hAnsi="宋体"/>
        </w:rPr>
        <w:t>023</w:t>
      </w:r>
      <w:r w:rsidRPr="008B1D22">
        <w:rPr>
          <w:rFonts w:ascii="宋体" w:hAnsi="宋体" w:hint="eastAsia"/>
        </w:rPr>
        <w:t>年1</w:t>
      </w:r>
      <w:r w:rsidRPr="008B1D22">
        <w:rPr>
          <w:rFonts w:ascii="宋体" w:hAnsi="宋体"/>
        </w:rPr>
        <w:t>1</w:t>
      </w:r>
      <w:r w:rsidRPr="008B1D22">
        <w:rPr>
          <w:rFonts w:ascii="宋体" w:hAnsi="宋体" w:hint="eastAsia"/>
        </w:rPr>
        <w:t>月1</w:t>
      </w:r>
      <w:r w:rsidRPr="008B1D22">
        <w:rPr>
          <w:rFonts w:ascii="宋体" w:hAnsi="宋体"/>
        </w:rPr>
        <w:t>7</w:t>
      </w:r>
      <w:r w:rsidRPr="008B1D22">
        <w:rPr>
          <w:rFonts w:ascii="宋体" w:hAnsi="宋体" w:hint="eastAsia"/>
        </w:rPr>
        <w:t>日</w:t>
      </w:r>
    </w:p>
    <w:p w14:paraId="6F2EC383" w14:textId="362BC5E5" w:rsidR="000D5CFE" w:rsidRPr="008B1D22" w:rsidRDefault="000D5CFE" w:rsidP="000D5CFE">
      <w:pPr>
        <w:spacing w:line="360" w:lineRule="auto"/>
        <w:ind w:firstLineChars="200" w:firstLine="420"/>
        <w:jc w:val="left"/>
        <w:rPr>
          <w:rFonts w:ascii="宋体" w:hAnsi="宋体"/>
        </w:rPr>
      </w:pPr>
      <w:r w:rsidRPr="008B1D22">
        <w:rPr>
          <w:rFonts w:ascii="宋体" w:hAnsi="宋体" w:hint="eastAsia"/>
        </w:rPr>
        <w:t>地址：</w:t>
      </w:r>
      <w:r w:rsidRPr="008B1D22">
        <w:rPr>
          <w:rFonts w:ascii="宋体" w:hAnsi="宋体"/>
        </w:rPr>
        <w:t>http://www.ccgp-beijing.gov.cn/xxgg/qjzfcggg/qjzbgg/t20231117_1547259.html</w:t>
      </w:r>
    </w:p>
    <w:p w14:paraId="54CDBDA5" w14:textId="77777777" w:rsidR="000D5CFE" w:rsidRPr="008B1D22" w:rsidRDefault="000D5CFE" w:rsidP="000D5CFE">
      <w:pPr>
        <w:pStyle w:val="2"/>
        <w:spacing w:line="360" w:lineRule="auto"/>
        <w:rPr>
          <w:rFonts w:ascii="宋体" w:eastAsia="宋体" w:hAnsi="宋体" w:cs="宋体"/>
          <w:b w:val="0"/>
          <w:sz w:val="21"/>
          <w:szCs w:val="21"/>
        </w:rPr>
      </w:pPr>
      <w:bookmarkStart w:id="5" w:name="_Toc28359105"/>
      <w:bookmarkStart w:id="6" w:name="_Toc28359028"/>
      <w:bookmarkStart w:id="7" w:name="_Toc35393646"/>
      <w:bookmarkStart w:id="8" w:name="_Toc35393815"/>
      <w:r w:rsidRPr="008B1D22">
        <w:rPr>
          <w:rFonts w:ascii="宋体" w:eastAsia="宋体" w:hAnsi="宋体" w:cs="宋体" w:hint="eastAsia"/>
          <w:b w:val="0"/>
          <w:sz w:val="21"/>
          <w:szCs w:val="21"/>
        </w:rPr>
        <w:t>二、更正信息</w:t>
      </w:r>
      <w:bookmarkEnd w:id="5"/>
      <w:bookmarkEnd w:id="6"/>
      <w:bookmarkEnd w:id="7"/>
      <w:bookmarkEnd w:id="8"/>
    </w:p>
    <w:p w14:paraId="73F14C36" w14:textId="6F8BA566" w:rsidR="000D5CFE" w:rsidRPr="008B1D22" w:rsidRDefault="000D5CFE" w:rsidP="000D5CFE">
      <w:pPr>
        <w:spacing w:line="360" w:lineRule="auto"/>
        <w:ind w:firstLineChars="200" w:firstLine="420"/>
        <w:rPr>
          <w:rFonts w:ascii="宋体" w:hAnsi="宋体"/>
        </w:rPr>
      </w:pPr>
      <w:r w:rsidRPr="008B1D22">
        <w:rPr>
          <w:rFonts w:ascii="宋体" w:hAnsi="宋体" w:hint="eastAsia"/>
        </w:rPr>
        <w:t xml:space="preserve">更正事项： ■采购文件   </w:t>
      </w:r>
    </w:p>
    <w:p w14:paraId="3332B74F" w14:textId="77777777" w:rsidR="008B1D22" w:rsidRPr="008B1D22" w:rsidRDefault="000D5CFE" w:rsidP="000D5CFE">
      <w:pPr>
        <w:spacing w:line="360" w:lineRule="auto"/>
        <w:ind w:firstLineChars="200" w:firstLine="420"/>
        <w:rPr>
          <w:rFonts w:ascii="宋体" w:hAnsi="宋体"/>
        </w:rPr>
      </w:pPr>
      <w:r w:rsidRPr="008B1D22">
        <w:rPr>
          <w:rFonts w:ascii="宋体" w:hAnsi="宋体" w:hint="eastAsia"/>
        </w:rPr>
        <w:t>更正内容：</w:t>
      </w:r>
    </w:p>
    <w:p w14:paraId="0B05BBB1" w14:textId="2B36787B" w:rsidR="000D5CFE" w:rsidRPr="008B1D22" w:rsidRDefault="00F93A98" w:rsidP="000D5CFE">
      <w:pPr>
        <w:spacing w:line="360" w:lineRule="auto"/>
        <w:ind w:firstLineChars="200" w:firstLine="420"/>
        <w:rPr>
          <w:rFonts w:ascii="宋体" w:hAnsi="宋体"/>
        </w:rPr>
      </w:pPr>
      <w:r w:rsidRPr="008B1D22">
        <w:rPr>
          <w:rFonts w:ascii="宋体" w:hAnsi="宋体" w:hint="eastAsia"/>
        </w:rPr>
        <w:t>更正</w:t>
      </w:r>
      <w:r w:rsidR="008B1D22" w:rsidRPr="008B1D22">
        <w:rPr>
          <w:rFonts w:ascii="宋体" w:hAnsi="宋体" w:hint="eastAsia"/>
        </w:rPr>
        <w:t>原磋商文件中的</w:t>
      </w:r>
      <w:r w:rsidRPr="008B1D22">
        <w:rPr>
          <w:rFonts w:ascii="宋体" w:hAnsi="宋体" w:hint="eastAsia"/>
        </w:rPr>
        <w:t>评审标准</w:t>
      </w:r>
      <w:r w:rsidR="008B1D22" w:rsidRPr="008B1D22">
        <w:rPr>
          <w:rFonts w:ascii="宋体" w:hAnsi="宋体" w:hint="eastAsia"/>
        </w:rPr>
        <w:t>，具体更正内容详见更正公告附件。</w:t>
      </w:r>
    </w:p>
    <w:p w14:paraId="13507664" w14:textId="63B8C373" w:rsidR="000D5CFE" w:rsidRPr="008B1D22" w:rsidRDefault="008B1D22" w:rsidP="000D5CFE">
      <w:pPr>
        <w:spacing w:line="360" w:lineRule="auto"/>
        <w:ind w:firstLineChars="200" w:firstLine="420"/>
        <w:rPr>
          <w:rFonts w:ascii="宋体" w:hAnsi="宋体"/>
        </w:rPr>
      </w:pPr>
      <w:r w:rsidRPr="008B1D22">
        <w:rPr>
          <w:rFonts w:ascii="宋体" w:hAnsi="宋体" w:hint="eastAsia"/>
        </w:rPr>
        <w:t>其他事项不变。</w:t>
      </w:r>
    </w:p>
    <w:p w14:paraId="75FE2361" w14:textId="086B0DF1" w:rsidR="000D5CFE" w:rsidRPr="008B1D22" w:rsidRDefault="000D5CFE" w:rsidP="000D5CFE">
      <w:pPr>
        <w:spacing w:line="360" w:lineRule="auto"/>
        <w:ind w:firstLineChars="200" w:firstLine="420"/>
        <w:rPr>
          <w:rFonts w:ascii="宋体" w:hAnsi="宋体"/>
        </w:rPr>
      </w:pPr>
      <w:r w:rsidRPr="008B1D22">
        <w:rPr>
          <w:rFonts w:ascii="宋体" w:hAnsi="宋体" w:hint="eastAsia"/>
        </w:rPr>
        <w:t>更正日期：2</w:t>
      </w:r>
      <w:r w:rsidRPr="008B1D22">
        <w:rPr>
          <w:rFonts w:ascii="宋体" w:hAnsi="宋体"/>
        </w:rPr>
        <w:t>023</w:t>
      </w:r>
      <w:r w:rsidRPr="008B1D22">
        <w:rPr>
          <w:rFonts w:ascii="宋体" w:hAnsi="宋体" w:hint="eastAsia"/>
        </w:rPr>
        <w:t>年1</w:t>
      </w:r>
      <w:r w:rsidRPr="008B1D22">
        <w:rPr>
          <w:rFonts w:ascii="宋体" w:hAnsi="宋体"/>
        </w:rPr>
        <w:t>1</w:t>
      </w:r>
      <w:r w:rsidRPr="008B1D22">
        <w:rPr>
          <w:rFonts w:ascii="宋体" w:hAnsi="宋体" w:hint="eastAsia"/>
        </w:rPr>
        <w:t>月2</w:t>
      </w:r>
      <w:r w:rsidRPr="008B1D22">
        <w:rPr>
          <w:rFonts w:ascii="宋体" w:hAnsi="宋体"/>
        </w:rPr>
        <w:t>0</w:t>
      </w:r>
      <w:r w:rsidRPr="008B1D22">
        <w:rPr>
          <w:rFonts w:ascii="宋体" w:hAnsi="宋体" w:hint="eastAsia"/>
        </w:rPr>
        <w:t>日</w:t>
      </w:r>
    </w:p>
    <w:p w14:paraId="31A03547" w14:textId="77777777" w:rsidR="000D5CFE" w:rsidRPr="000D5CFE" w:rsidRDefault="000D5CFE" w:rsidP="000D5CFE">
      <w:pPr>
        <w:pStyle w:val="2"/>
        <w:spacing w:line="360" w:lineRule="auto"/>
        <w:rPr>
          <w:rFonts w:ascii="宋体" w:eastAsia="宋体" w:hAnsi="宋体" w:cs="宋体"/>
          <w:b w:val="0"/>
          <w:sz w:val="21"/>
          <w:szCs w:val="21"/>
        </w:rPr>
      </w:pPr>
      <w:bookmarkStart w:id="9" w:name="_Toc35393647"/>
      <w:bookmarkStart w:id="10" w:name="_Toc35393816"/>
      <w:r w:rsidRPr="000D5CFE">
        <w:rPr>
          <w:rFonts w:ascii="宋体" w:eastAsia="宋体" w:hAnsi="宋体" w:cs="宋体" w:hint="eastAsia"/>
          <w:b w:val="0"/>
          <w:sz w:val="21"/>
          <w:szCs w:val="21"/>
        </w:rPr>
        <w:t>三、其他补充事宜</w:t>
      </w:r>
      <w:bookmarkEnd w:id="9"/>
      <w:bookmarkEnd w:id="10"/>
    </w:p>
    <w:p w14:paraId="6A28B424" w14:textId="3190E4D4" w:rsidR="000D5CFE" w:rsidRPr="000D5CFE" w:rsidRDefault="000D5CFE" w:rsidP="0067747C">
      <w:pPr>
        <w:ind w:firstLineChars="200" w:firstLine="420"/>
        <w:rPr>
          <w:rFonts w:ascii="宋体" w:hAnsi="宋体"/>
        </w:rPr>
      </w:pPr>
      <w:r w:rsidRPr="000D5CFE">
        <w:rPr>
          <w:rFonts w:ascii="宋体" w:hAnsi="宋体" w:hint="eastAsia"/>
        </w:rPr>
        <w:t>公告期限：1个工作日</w:t>
      </w:r>
    </w:p>
    <w:p w14:paraId="3693B0A1" w14:textId="77777777" w:rsidR="000D5CFE" w:rsidRPr="000D5CFE" w:rsidRDefault="000D5CFE" w:rsidP="000D5CFE">
      <w:pPr>
        <w:pStyle w:val="2"/>
        <w:spacing w:line="360" w:lineRule="auto"/>
        <w:rPr>
          <w:rFonts w:ascii="宋体" w:eastAsia="宋体" w:hAnsi="宋体" w:cs="宋体"/>
          <w:b w:val="0"/>
          <w:sz w:val="21"/>
          <w:szCs w:val="21"/>
        </w:rPr>
      </w:pPr>
      <w:bookmarkStart w:id="11" w:name="_Toc28359106"/>
      <w:bookmarkStart w:id="12" w:name="_Toc28359029"/>
      <w:bookmarkStart w:id="13" w:name="_Toc35393648"/>
      <w:bookmarkStart w:id="14" w:name="_Toc35393817"/>
      <w:r w:rsidRPr="000D5CFE">
        <w:rPr>
          <w:rFonts w:ascii="宋体" w:eastAsia="宋体" w:hAnsi="宋体" w:cs="宋体" w:hint="eastAsia"/>
          <w:b w:val="0"/>
          <w:sz w:val="21"/>
          <w:szCs w:val="21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701DF3A0" w14:textId="77777777" w:rsidR="000D5CFE" w:rsidRDefault="000D5CFE" w:rsidP="000D5CFE">
      <w:pPr>
        <w:pStyle w:val="2"/>
        <w:spacing w:before="0" w:after="0" w:line="480" w:lineRule="auto"/>
        <w:ind w:firstLineChars="300" w:firstLine="630"/>
        <w:rPr>
          <w:rFonts w:ascii="宋体" w:eastAsia="宋体" w:hAnsi="宋体" w:cs="宋体"/>
          <w:b w:val="0"/>
          <w:sz w:val="21"/>
          <w:szCs w:val="21"/>
        </w:rPr>
      </w:pPr>
      <w:bookmarkStart w:id="15" w:name="_Toc28359096"/>
      <w:bookmarkStart w:id="16" w:name="_Toc28359019"/>
      <w:bookmarkStart w:id="17" w:name="_Toc35393637"/>
      <w:bookmarkStart w:id="18" w:name="_Toc35393806"/>
      <w:r>
        <w:rPr>
          <w:rFonts w:ascii="宋体" w:eastAsia="宋体" w:hAnsi="宋体" w:cs="宋体" w:hint="eastAsia"/>
          <w:b w:val="0"/>
          <w:sz w:val="21"/>
          <w:szCs w:val="21"/>
        </w:rPr>
        <w:t>1.采购人信息</w:t>
      </w:r>
      <w:bookmarkEnd w:id="15"/>
      <w:bookmarkEnd w:id="16"/>
      <w:bookmarkEnd w:id="17"/>
      <w:bookmarkEnd w:id="18"/>
    </w:p>
    <w:p w14:paraId="48183E7B" w14:textId="77777777" w:rsidR="000D5CFE" w:rsidRDefault="000D5CFE" w:rsidP="000D5CFE">
      <w:pPr>
        <w:spacing w:line="480" w:lineRule="auto"/>
        <w:ind w:leftChars="371" w:left="1042" w:hangingChars="125" w:hanging="263"/>
        <w:jc w:val="left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名    称：</w:t>
      </w:r>
      <w:r w:rsidRPr="00903311">
        <w:rPr>
          <w:rFonts w:ascii="宋体" w:hAnsi="宋体" w:cs="宋体" w:hint="eastAsia"/>
          <w:bCs/>
        </w:rPr>
        <w:t>北京市公安局昌平分局</w:t>
      </w:r>
    </w:p>
    <w:p w14:paraId="6521CA2D" w14:textId="77777777" w:rsidR="000D5CFE" w:rsidRDefault="000D5CFE" w:rsidP="000D5CFE">
      <w:pPr>
        <w:spacing w:line="480" w:lineRule="auto"/>
        <w:ind w:leftChars="371" w:left="1042" w:hangingChars="125" w:hanging="263"/>
        <w:jc w:val="left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地    址：</w:t>
      </w:r>
      <w:r w:rsidRPr="00903311">
        <w:rPr>
          <w:rFonts w:ascii="宋体" w:hAnsi="宋体" w:cs="宋体" w:hint="eastAsia"/>
          <w:bCs/>
        </w:rPr>
        <w:t>北京市昌平区西环路甲68号</w:t>
      </w:r>
    </w:p>
    <w:p w14:paraId="5C5603DA" w14:textId="77777777" w:rsidR="000D5CFE" w:rsidRDefault="000D5CFE" w:rsidP="000D5CFE">
      <w:pPr>
        <w:spacing w:line="480" w:lineRule="auto"/>
        <w:ind w:leftChars="371" w:left="1042" w:hangingChars="125" w:hanging="263"/>
        <w:jc w:val="left"/>
        <w:rPr>
          <w:rFonts w:ascii="宋体" w:hAnsi="宋体" w:cs="宋体"/>
          <w:bCs/>
        </w:rPr>
      </w:pPr>
      <w:bookmarkStart w:id="19" w:name="_Hlk39916931"/>
      <w:r>
        <w:rPr>
          <w:rFonts w:ascii="宋体" w:hAnsi="宋体" w:cs="宋体" w:hint="eastAsia"/>
          <w:bCs/>
        </w:rPr>
        <w:t>联系方式：</w:t>
      </w:r>
      <w:r w:rsidRPr="00B57985">
        <w:rPr>
          <w:rFonts w:ascii="宋体" w:hAnsi="宋体" w:cs="宋体" w:hint="eastAsia"/>
          <w:bCs/>
        </w:rPr>
        <w:t xml:space="preserve">尚警官  </w:t>
      </w:r>
      <w:r w:rsidRPr="00B57985">
        <w:rPr>
          <w:rFonts w:ascii="宋体" w:hAnsi="宋体" w:cs="宋体"/>
          <w:bCs/>
        </w:rPr>
        <w:t>010-69729226</w:t>
      </w:r>
      <w:r>
        <w:rPr>
          <w:rFonts w:ascii="宋体" w:hAnsi="宋体" w:cs="宋体" w:hint="eastAsia"/>
          <w:bCs/>
        </w:rPr>
        <w:t xml:space="preserve"> </w:t>
      </w:r>
    </w:p>
    <w:bookmarkEnd w:id="19"/>
    <w:p w14:paraId="6ADEA46D" w14:textId="77777777" w:rsidR="000D5CFE" w:rsidRDefault="000D5CFE" w:rsidP="000D5CFE">
      <w:pPr>
        <w:spacing w:line="480" w:lineRule="auto"/>
        <w:ind w:leftChars="371" w:left="1042" w:hangingChars="125" w:hanging="263"/>
        <w:jc w:val="left"/>
        <w:rPr>
          <w:rFonts w:ascii="宋体" w:hAnsi="宋体" w:cs="宋体"/>
          <w:bCs/>
        </w:rPr>
      </w:pPr>
    </w:p>
    <w:p w14:paraId="7A56C874" w14:textId="77777777" w:rsidR="000D5CFE" w:rsidRDefault="000D5CFE" w:rsidP="000D5CFE">
      <w:pPr>
        <w:pStyle w:val="2"/>
        <w:spacing w:before="0" w:after="0" w:line="480" w:lineRule="auto"/>
        <w:ind w:firstLineChars="300" w:firstLine="630"/>
        <w:rPr>
          <w:rFonts w:ascii="宋体" w:eastAsia="宋体" w:hAnsi="宋体" w:cs="宋体"/>
          <w:b w:val="0"/>
          <w:sz w:val="21"/>
          <w:szCs w:val="21"/>
        </w:rPr>
      </w:pPr>
      <w:bookmarkStart w:id="20" w:name="_Toc28359097"/>
      <w:bookmarkStart w:id="21" w:name="_Toc28359020"/>
      <w:bookmarkStart w:id="22" w:name="_Toc35393638"/>
      <w:bookmarkStart w:id="23" w:name="_Toc35393807"/>
      <w:r>
        <w:rPr>
          <w:rFonts w:ascii="宋体" w:eastAsia="宋体" w:hAnsi="宋体" w:cs="宋体" w:hint="eastAsia"/>
          <w:b w:val="0"/>
          <w:sz w:val="21"/>
          <w:szCs w:val="21"/>
        </w:rPr>
        <w:lastRenderedPageBreak/>
        <w:t>2.采购代理机构信息</w:t>
      </w:r>
      <w:bookmarkEnd w:id="20"/>
      <w:bookmarkEnd w:id="21"/>
      <w:bookmarkEnd w:id="22"/>
      <w:bookmarkEnd w:id="23"/>
    </w:p>
    <w:p w14:paraId="6E5508D8" w14:textId="77777777" w:rsidR="000D5CFE" w:rsidRDefault="000D5CFE" w:rsidP="000D5CFE">
      <w:pPr>
        <w:spacing w:line="480" w:lineRule="auto"/>
        <w:ind w:firstLineChars="300" w:firstLine="630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名 称：中天信远国际招投标咨询（北京）有限公司</w:t>
      </w:r>
    </w:p>
    <w:p w14:paraId="4F41264D" w14:textId="77777777" w:rsidR="000D5CFE" w:rsidRDefault="000D5CFE" w:rsidP="000D5CFE">
      <w:pPr>
        <w:spacing w:line="480" w:lineRule="auto"/>
        <w:ind w:firstLineChars="300" w:firstLine="630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地　址：北京市朝阳区南磨房路3</w:t>
      </w:r>
      <w:r>
        <w:rPr>
          <w:rFonts w:ascii="宋体" w:hAnsi="宋体" w:cs="宋体"/>
          <w:bCs/>
        </w:rPr>
        <w:t>7</w:t>
      </w:r>
      <w:r>
        <w:rPr>
          <w:rFonts w:ascii="宋体" w:hAnsi="宋体" w:cs="宋体" w:hint="eastAsia"/>
          <w:bCs/>
        </w:rPr>
        <w:t>号华腾北搪商务大厦1</w:t>
      </w:r>
      <w:r>
        <w:rPr>
          <w:rFonts w:ascii="宋体" w:hAnsi="宋体" w:cs="宋体"/>
          <w:bCs/>
        </w:rPr>
        <w:t>1</w:t>
      </w:r>
      <w:r>
        <w:rPr>
          <w:rFonts w:ascii="宋体" w:hAnsi="宋体" w:cs="宋体" w:hint="eastAsia"/>
          <w:bCs/>
        </w:rPr>
        <w:t>层1105室</w:t>
      </w:r>
    </w:p>
    <w:p w14:paraId="11673E1A" w14:textId="77777777" w:rsidR="000D5CFE" w:rsidRDefault="000D5CFE" w:rsidP="000D5CFE">
      <w:pPr>
        <w:spacing w:line="480" w:lineRule="auto"/>
        <w:ind w:firstLineChars="300" w:firstLine="630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联系方式：</w:t>
      </w:r>
      <w:r w:rsidRPr="00A024C5">
        <w:rPr>
          <w:rFonts w:ascii="宋体" w:hAnsi="宋体" w:cs="宋体" w:hint="eastAsia"/>
          <w:bCs/>
        </w:rPr>
        <w:t>车颖颖、于海龙、鲁智慧、张静</w:t>
      </w:r>
      <w:r>
        <w:rPr>
          <w:rFonts w:ascii="宋体" w:hAnsi="宋体" w:cs="宋体" w:hint="eastAsia"/>
          <w:bCs/>
        </w:rPr>
        <w:t xml:space="preserve">； </w:t>
      </w:r>
      <w:r>
        <w:rPr>
          <w:rFonts w:ascii="宋体" w:hAnsi="宋体" w:cs="宋体"/>
          <w:bCs/>
        </w:rPr>
        <w:t xml:space="preserve"> </w:t>
      </w:r>
      <w:r>
        <w:rPr>
          <w:rFonts w:ascii="宋体" w:hAnsi="宋体" w:cs="宋体" w:hint="eastAsia"/>
          <w:bCs/>
        </w:rPr>
        <w:t>010-5</w:t>
      </w:r>
      <w:r>
        <w:rPr>
          <w:rFonts w:ascii="宋体" w:hAnsi="宋体" w:cs="宋体"/>
          <w:bCs/>
        </w:rPr>
        <w:t>3779910</w:t>
      </w:r>
    </w:p>
    <w:p w14:paraId="40C63506" w14:textId="77777777" w:rsidR="000D5CFE" w:rsidRDefault="000D5CFE" w:rsidP="000D5CFE">
      <w:pPr>
        <w:spacing w:line="480" w:lineRule="auto"/>
        <w:ind w:firstLineChars="300" w:firstLine="630"/>
        <w:rPr>
          <w:rFonts w:ascii="宋体" w:hAnsi="宋体" w:cs="宋体"/>
          <w:bCs/>
        </w:rPr>
      </w:pPr>
    </w:p>
    <w:p w14:paraId="0EED0F42" w14:textId="77777777" w:rsidR="000D5CFE" w:rsidRDefault="000D5CFE" w:rsidP="000D5CFE">
      <w:pPr>
        <w:pStyle w:val="2"/>
        <w:spacing w:before="0" w:after="0" w:line="480" w:lineRule="auto"/>
        <w:ind w:firstLineChars="300" w:firstLine="630"/>
        <w:rPr>
          <w:rFonts w:ascii="宋体" w:eastAsia="宋体" w:hAnsi="宋体" w:cs="宋体"/>
          <w:b w:val="0"/>
          <w:sz w:val="21"/>
          <w:szCs w:val="21"/>
        </w:rPr>
      </w:pPr>
      <w:bookmarkStart w:id="24" w:name="_Toc28359021"/>
      <w:bookmarkStart w:id="25" w:name="_Toc28359098"/>
      <w:bookmarkStart w:id="26" w:name="_Toc35393639"/>
      <w:bookmarkStart w:id="27" w:name="_Toc35393808"/>
      <w:r>
        <w:rPr>
          <w:rFonts w:ascii="宋体" w:eastAsia="宋体" w:hAnsi="宋体" w:cs="宋体" w:hint="eastAsia"/>
          <w:b w:val="0"/>
          <w:sz w:val="21"/>
          <w:szCs w:val="21"/>
        </w:rPr>
        <w:t>3.项目联系</w:t>
      </w:r>
      <w:r>
        <w:rPr>
          <w:rFonts w:ascii="宋体" w:eastAsia="宋体" w:hAnsi="宋体" w:cs="宋体"/>
          <w:b w:val="0"/>
          <w:sz w:val="21"/>
          <w:szCs w:val="21"/>
        </w:rPr>
        <w:t>方式</w:t>
      </w:r>
      <w:bookmarkEnd w:id="24"/>
      <w:bookmarkEnd w:id="25"/>
      <w:bookmarkEnd w:id="26"/>
      <w:bookmarkEnd w:id="27"/>
    </w:p>
    <w:p w14:paraId="376F15EB" w14:textId="77777777" w:rsidR="000D5CFE" w:rsidRDefault="000D5CFE" w:rsidP="000D5CFE">
      <w:pPr>
        <w:spacing w:line="480" w:lineRule="auto"/>
        <w:ind w:firstLineChars="300" w:firstLine="630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项目联系人：</w:t>
      </w:r>
      <w:r>
        <w:rPr>
          <w:rFonts w:ascii="宋体" w:hAnsi="宋体" w:cs="宋体"/>
          <w:bCs/>
        </w:rPr>
        <w:t xml:space="preserve"> </w:t>
      </w:r>
      <w:r w:rsidRPr="00A024C5">
        <w:rPr>
          <w:rFonts w:ascii="宋体" w:hAnsi="宋体" w:cs="宋体" w:hint="eastAsia"/>
          <w:bCs/>
        </w:rPr>
        <w:t>车颖颖、于海龙、鲁智慧、张静</w:t>
      </w:r>
    </w:p>
    <w:p w14:paraId="3BA8A207" w14:textId="2AC69FBA" w:rsidR="00F93A98" w:rsidRDefault="000D5CFE" w:rsidP="000D5CFE">
      <w:pPr>
        <w:spacing w:line="480" w:lineRule="auto"/>
        <w:ind w:firstLineChars="300" w:firstLine="630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电　　 话：010-</w:t>
      </w:r>
      <w:r>
        <w:rPr>
          <w:rFonts w:ascii="宋体" w:hAnsi="宋体" w:cs="宋体"/>
          <w:bCs/>
        </w:rPr>
        <w:t>53779910</w:t>
      </w:r>
    </w:p>
    <w:p w14:paraId="20EA79B7" w14:textId="77777777" w:rsidR="00F93A98" w:rsidRDefault="00F93A98">
      <w:pPr>
        <w:widowControl/>
        <w:jc w:val="left"/>
        <w:rPr>
          <w:rFonts w:ascii="宋体" w:hAnsi="宋体" w:cs="宋体"/>
          <w:bCs/>
        </w:rPr>
      </w:pPr>
      <w:r>
        <w:rPr>
          <w:rFonts w:ascii="宋体" w:hAnsi="宋体" w:cs="宋体"/>
          <w:bCs/>
        </w:rPr>
        <w:br w:type="page"/>
      </w:r>
    </w:p>
    <w:p w14:paraId="79180D64" w14:textId="070420CB" w:rsidR="000D5CFE" w:rsidRPr="00F93A98" w:rsidRDefault="00F93A98" w:rsidP="00F93A98">
      <w:pPr>
        <w:spacing w:line="480" w:lineRule="auto"/>
        <w:rPr>
          <w:rFonts w:ascii="宋体" w:hAnsi="宋体" w:cs="宋体"/>
          <w:b/>
          <w:sz w:val="24"/>
          <w:szCs w:val="24"/>
        </w:rPr>
      </w:pPr>
      <w:r w:rsidRPr="00F93A98">
        <w:rPr>
          <w:rFonts w:ascii="宋体" w:hAnsi="宋体" w:cs="宋体" w:hint="eastAsia"/>
          <w:b/>
          <w:sz w:val="24"/>
          <w:szCs w:val="24"/>
        </w:rPr>
        <w:lastRenderedPageBreak/>
        <w:t>原磋商文件评审标准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2"/>
        <w:gridCol w:w="5670"/>
      </w:tblGrid>
      <w:tr w:rsidR="00F93A98" w:rsidRPr="00734C6C" w14:paraId="2E114A38" w14:textId="77777777" w:rsidTr="006E4957">
        <w:trPr>
          <w:trHeight w:val="280"/>
          <w:jc w:val="center"/>
        </w:trPr>
        <w:tc>
          <w:tcPr>
            <w:tcW w:w="709" w:type="dxa"/>
            <w:noWrap/>
            <w:vAlign w:val="center"/>
          </w:tcPr>
          <w:p w14:paraId="38F93FCD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34C6C"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560" w:type="dxa"/>
            <w:noWrap/>
            <w:vAlign w:val="center"/>
          </w:tcPr>
          <w:p w14:paraId="4D1176CF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34C6C">
              <w:rPr>
                <w:rFonts w:ascii="宋体" w:hAnsi="宋体" w:cs="宋体" w:hint="eastAsia"/>
                <w:b/>
                <w:kern w:val="0"/>
                <w:sz w:val="24"/>
              </w:rPr>
              <w:t>评审条款</w:t>
            </w:r>
          </w:p>
        </w:tc>
        <w:tc>
          <w:tcPr>
            <w:tcW w:w="1412" w:type="dxa"/>
            <w:noWrap/>
            <w:vAlign w:val="center"/>
          </w:tcPr>
          <w:p w14:paraId="3207CD26" w14:textId="77777777" w:rsidR="00F93A98" w:rsidRPr="00734C6C" w:rsidRDefault="00F93A98" w:rsidP="006E4957">
            <w:pPr>
              <w:spacing w:line="312" w:lineRule="auto"/>
              <w:rPr>
                <w:rFonts w:ascii="宋体" w:hAnsi="宋体" w:cs="宋体"/>
                <w:b/>
                <w:kern w:val="0"/>
                <w:sz w:val="24"/>
              </w:rPr>
            </w:pPr>
            <w:r w:rsidRPr="00734C6C">
              <w:rPr>
                <w:rFonts w:ascii="宋体" w:hAnsi="宋体" w:cs="宋体" w:hint="eastAsia"/>
                <w:b/>
                <w:kern w:val="0"/>
                <w:sz w:val="24"/>
              </w:rPr>
              <w:t>评审项</w:t>
            </w:r>
          </w:p>
        </w:tc>
        <w:tc>
          <w:tcPr>
            <w:tcW w:w="5670" w:type="dxa"/>
            <w:noWrap/>
            <w:vAlign w:val="center"/>
          </w:tcPr>
          <w:p w14:paraId="7055FE7F" w14:textId="77777777" w:rsidR="00F93A98" w:rsidRPr="00734C6C" w:rsidRDefault="00F93A98" w:rsidP="006E4957">
            <w:pPr>
              <w:spacing w:line="312" w:lineRule="auto"/>
              <w:rPr>
                <w:rFonts w:ascii="宋体" w:hAnsi="宋体" w:cs="宋体"/>
                <w:b/>
                <w:kern w:val="0"/>
                <w:sz w:val="24"/>
              </w:rPr>
            </w:pPr>
            <w:r w:rsidRPr="00734C6C">
              <w:rPr>
                <w:rFonts w:ascii="宋体" w:hAnsi="宋体" w:cs="宋体" w:hint="eastAsia"/>
                <w:b/>
                <w:kern w:val="0"/>
                <w:sz w:val="24"/>
              </w:rPr>
              <w:t>评审细则</w:t>
            </w:r>
          </w:p>
        </w:tc>
      </w:tr>
      <w:tr w:rsidR="00F93A98" w:rsidRPr="00734C6C" w14:paraId="0A501DBA" w14:textId="77777777" w:rsidTr="006E4957">
        <w:trPr>
          <w:trHeight w:val="1080"/>
          <w:jc w:val="center"/>
        </w:trPr>
        <w:tc>
          <w:tcPr>
            <w:tcW w:w="709" w:type="dxa"/>
            <w:noWrap/>
            <w:vAlign w:val="center"/>
          </w:tcPr>
          <w:p w14:paraId="68591863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734C6C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14:paraId="3D098A32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34C6C">
              <w:rPr>
                <w:rFonts w:ascii="宋体" w:hAnsi="宋体" w:cs="宋体" w:hint="eastAsia"/>
                <w:kern w:val="0"/>
                <w:sz w:val="22"/>
                <w:szCs w:val="22"/>
              </w:rPr>
              <w:t>价格</w:t>
            </w:r>
          </w:p>
          <w:p w14:paraId="32078026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34C6C">
              <w:rPr>
                <w:rFonts w:ascii="宋体" w:hAnsi="宋体" w:cs="宋体" w:hint="eastAsia"/>
                <w:kern w:val="0"/>
                <w:sz w:val="22"/>
                <w:szCs w:val="22"/>
              </w:rPr>
              <w:t>部分</w:t>
            </w:r>
            <w:r w:rsidRPr="00734C6C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</w:t>
            </w:r>
            <w:r w:rsidRPr="00734C6C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 w:rsidRPr="00734C6C">
              <w:rPr>
                <w:rFonts w:ascii="宋体" w:hAnsi="宋体" w:cs="宋体" w:hint="eastAsia"/>
                <w:kern w:val="0"/>
                <w:sz w:val="22"/>
                <w:szCs w:val="22"/>
              </w:rPr>
              <w:t>0分)</w:t>
            </w:r>
          </w:p>
        </w:tc>
        <w:tc>
          <w:tcPr>
            <w:tcW w:w="1412" w:type="dxa"/>
            <w:vAlign w:val="center"/>
          </w:tcPr>
          <w:p w14:paraId="64CBFF6E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价格</w:t>
            </w:r>
            <w:r w:rsidRPr="00734C6C">
              <w:rPr>
                <w:rFonts w:ascii="宋体" w:hAnsi="宋体" w:hint="eastAsia"/>
              </w:rPr>
              <w:br/>
              <w:t>(</w:t>
            </w:r>
            <w:r w:rsidRPr="00734C6C">
              <w:rPr>
                <w:rFonts w:ascii="宋体" w:hAnsi="宋体"/>
              </w:rPr>
              <w:t>1</w:t>
            </w:r>
            <w:r w:rsidRPr="00734C6C">
              <w:rPr>
                <w:rFonts w:ascii="宋体" w:hAnsi="宋体" w:hint="eastAsia"/>
              </w:rPr>
              <w:t>0分)</w:t>
            </w:r>
          </w:p>
        </w:tc>
        <w:tc>
          <w:tcPr>
            <w:tcW w:w="5670" w:type="dxa"/>
            <w:vAlign w:val="center"/>
          </w:tcPr>
          <w:p w14:paraId="0112FFB3" w14:textId="77777777" w:rsidR="00F93A98" w:rsidRPr="00734C6C" w:rsidRDefault="00F93A98" w:rsidP="006E4957">
            <w:pPr>
              <w:spacing w:line="312" w:lineRule="auto"/>
              <w:ind w:firstLine="28"/>
              <w:jc w:val="left"/>
              <w:rPr>
                <w:rFonts w:ascii="宋体" w:hAnsi="宋体"/>
              </w:rPr>
            </w:pPr>
            <w:r w:rsidRPr="00734C6C">
              <w:rPr>
                <w:rFonts w:ascii="宋体" w:hAnsi="宋体"/>
              </w:rPr>
              <w:t>满足磋商文件要求的最后报价最低的供应商的价格为磋商基准价，其价格分为满分。其他供应商的价格分统一按照下列公式计算：</w:t>
            </w:r>
          </w:p>
          <w:p w14:paraId="50E8163F" w14:textId="77777777" w:rsidR="00F93A98" w:rsidRPr="00734C6C" w:rsidRDefault="00F93A98" w:rsidP="006E4957">
            <w:pPr>
              <w:spacing w:line="312" w:lineRule="auto"/>
              <w:rPr>
                <w:rFonts w:ascii="宋体" w:hAnsi="宋体"/>
              </w:rPr>
            </w:pPr>
            <w:r w:rsidRPr="00734C6C">
              <w:rPr>
                <w:rFonts w:ascii="宋体" w:hAnsi="宋体"/>
              </w:rPr>
              <w:t>磋商报价得分=（磋商基准价/最后报价）×分值</w:t>
            </w:r>
          </w:p>
          <w:p w14:paraId="72AA4CC5" w14:textId="77777777" w:rsidR="00F93A98" w:rsidRPr="00734C6C" w:rsidRDefault="00F93A98" w:rsidP="006E4957">
            <w:pPr>
              <w:spacing w:line="312" w:lineRule="auto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注：</w:t>
            </w:r>
            <w:r w:rsidRPr="00734C6C">
              <w:rPr>
                <w:rFonts w:ascii="宋体" w:hAnsi="宋体"/>
              </w:rPr>
              <w:t>此处最后报价指经过报价修正，及因落实政府采购政策进行价格调整后的报价，详见第三章《评审方法和评审标准》3.2、3.3</w:t>
            </w:r>
          </w:p>
        </w:tc>
      </w:tr>
      <w:tr w:rsidR="00F93A98" w:rsidRPr="00734C6C" w14:paraId="7656F6D2" w14:textId="77777777" w:rsidTr="006E4957">
        <w:trPr>
          <w:trHeight w:val="1080"/>
          <w:jc w:val="center"/>
        </w:trPr>
        <w:tc>
          <w:tcPr>
            <w:tcW w:w="709" w:type="dxa"/>
            <w:vMerge w:val="restart"/>
            <w:noWrap/>
            <w:vAlign w:val="center"/>
          </w:tcPr>
          <w:p w14:paraId="3E911B4C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734C6C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14:paraId="5FD10B53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34C6C">
              <w:rPr>
                <w:rFonts w:ascii="宋体" w:hAnsi="宋体" w:cs="宋体" w:hint="eastAsia"/>
                <w:kern w:val="0"/>
                <w:sz w:val="22"/>
                <w:szCs w:val="22"/>
              </w:rPr>
              <w:t>商务部分</w:t>
            </w:r>
          </w:p>
          <w:p w14:paraId="71AC4B63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34C6C">
              <w:rPr>
                <w:rFonts w:ascii="宋体" w:hAnsi="宋体" w:cs="宋体" w:hint="eastAsia"/>
                <w:kern w:val="0"/>
                <w:sz w:val="22"/>
                <w:szCs w:val="22"/>
              </w:rPr>
              <w:t>（1</w:t>
            </w:r>
            <w:r w:rsidRPr="00734C6C">
              <w:rPr>
                <w:rFonts w:ascii="宋体" w:hAnsi="宋体" w:cs="宋体"/>
                <w:kern w:val="0"/>
                <w:sz w:val="22"/>
                <w:szCs w:val="22"/>
              </w:rPr>
              <w:t>6</w:t>
            </w:r>
            <w:r w:rsidRPr="00734C6C">
              <w:rPr>
                <w:rFonts w:ascii="宋体" w:hAnsi="宋体" w:cs="宋体" w:hint="eastAsia"/>
                <w:kern w:val="0"/>
                <w:sz w:val="22"/>
                <w:szCs w:val="22"/>
              </w:rPr>
              <w:t>分）</w:t>
            </w:r>
          </w:p>
        </w:tc>
        <w:tc>
          <w:tcPr>
            <w:tcW w:w="1412" w:type="dxa"/>
            <w:vAlign w:val="center"/>
          </w:tcPr>
          <w:p w14:paraId="79D505CE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业绩</w:t>
            </w:r>
          </w:p>
          <w:p w14:paraId="7C4C9EF4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（1</w:t>
            </w:r>
            <w:r w:rsidRPr="00734C6C">
              <w:rPr>
                <w:rFonts w:ascii="宋体" w:hAnsi="宋体"/>
              </w:rPr>
              <w:t>0</w:t>
            </w:r>
            <w:r w:rsidRPr="00734C6C">
              <w:rPr>
                <w:rFonts w:ascii="宋体" w:hAnsi="宋体" w:hint="eastAsia"/>
              </w:rPr>
              <w:t>分）</w:t>
            </w:r>
          </w:p>
        </w:tc>
        <w:tc>
          <w:tcPr>
            <w:tcW w:w="5670" w:type="dxa"/>
            <w:vAlign w:val="center"/>
          </w:tcPr>
          <w:p w14:paraId="227ADEDE" w14:textId="77777777" w:rsidR="00F93A98" w:rsidRPr="00734C6C" w:rsidRDefault="00F93A98" w:rsidP="006E4957">
            <w:pPr>
              <w:spacing w:line="312" w:lineRule="auto"/>
              <w:ind w:firstLine="28"/>
              <w:jc w:val="left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提供供应商2020年10月0</w:t>
            </w:r>
            <w:r w:rsidRPr="00734C6C">
              <w:rPr>
                <w:rFonts w:ascii="宋体" w:hAnsi="宋体"/>
              </w:rPr>
              <w:t>1</w:t>
            </w:r>
            <w:r w:rsidRPr="00734C6C">
              <w:rPr>
                <w:rFonts w:ascii="宋体" w:hAnsi="宋体" w:hint="eastAsia"/>
              </w:rPr>
              <w:t>日起至今的与本项目类似的项目业绩(须附合同关键页复印件并加盖供应商公章)</w:t>
            </w:r>
          </w:p>
          <w:p w14:paraId="5EC4B799" w14:textId="77777777" w:rsidR="00F93A98" w:rsidRPr="00734C6C" w:rsidRDefault="00F93A98" w:rsidP="006E4957">
            <w:pPr>
              <w:spacing w:line="312" w:lineRule="auto"/>
              <w:ind w:firstLine="28"/>
              <w:jc w:val="left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 xml:space="preserve">每提供 1 个业绩得 </w:t>
            </w:r>
            <w:r w:rsidRPr="00734C6C">
              <w:rPr>
                <w:rFonts w:ascii="宋体" w:hAnsi="宋体"/>
              </w:rPr>
              <w:t>10</w:t>
            </w:r>
            <w:r w:rsidRPr="00734C6C">
              <w:rPr>
                <w:rFonts w:ascii="宋体" w:hAnsi="宋体" w:hint="eastAsia"/>
              </w:rPr>
              <w:t>分,最多得</w:t>
            </w:r>
            <w:r w:rsidRPr="00734C6C">
              <w:rPr>
                <w:rFonts w:ascii="宋体" w:hAnsi="宋体"/>
              </w:rPr>
              <w:t>10</w:t>
            </w:r>
            <w:r w:rsidRPr="00734C6C">
              <w:rPr>
                <w:rFonts w:ascii="宋体" w:hAnsi="宋体" w:hint="eastAsia"/>
              </w:rPr>
              <w:t>分。</w:t>
            </w:r>
          </w:p>
          <w:p w14:paraId="3BC45754" w14:textId="77777777" w:rsidR="00F93A98" w:rsidRPr="00734C6C" w:rsidRDefault="00F93A98" w:rsidP="006E4957">
            <w:pPr>
              <w:spacing w:line="312" w:lineRule="auto"/>
              <w:ind w:firstLine="28"/>
              <w:jc w:val="left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注：每个有效业绩须包含以下内容：合同复印件（提供合同首页、服务主要内容页、金额页、盖章页等关键页并加盖公章）。</w:t>
            </w:r>
          </w:p>
        </w:tc>
      </w:tr>
      <w:tr w:rsidR="00F93A98" w:rsidRPr="00734C6C" w14:paraId="26B37382" w14:textId="77777777" w:rsidTr="006E4957">
        <w:trPr>
          <w:trHeight w:val="1080"/>
          <w:jc w:val="center"/>
        </w:trPr>
        <w:tc>
          <w:tcPr>
            <w:tcW w:w="709" w:type="dxa"/>
            <w:vMerge/>
            <w:noWrap/>
            <w:vAlign w:val="center"/>
          </w:tcPr>
          <w:p w14:paraId="0147D72B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C165048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3F12B4D2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综合商务</w:t>
            </w:r>
          </w:p>
          <w:p w14:paraId="4BAFB95A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（6分）</w:t>
            </w:r>
          </w:p>
        </w:tc>
        <w:tc>
          <w:tcPr>
            <w:tcW w:w="5670" w:type="dxa"/>
            <w:vAlign w:val="center"/>
          </w:tcPr>
          <w:p w14:paraId="2F667C1A" w14:textId="77777777" w:rsidR="00F93A98" w:rsidRPr="00734C6C" w:rsidRDefault="00F93A98" w:rsidP="006E4957">
            <w:pPr>
              <w:spacing w:line="312" w:lineRule="auto"/>
              <w:ind w:firstLine="28"/>
              <w:jc w:val="left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1.提供有效的质量管理体系认证证书复印件得 2 分(需提供复印件并加盖公章),不具备不得分。</w:t>
            </w:r>
          </w:p>
          <w:p w14:paraId="09B3B316" w14:textId="77777777" w:rsidR="00F93A98" w:rsidRPr="00734C6C" w:rsidRDefault="00F93A98" w:rsidP="006E4957">
            <w:pPr>
              <w:spacing w:line="312" w:lineRule="auto"/>
              <w:ind w:firstLine="28"/>
              <w:jc w:val="left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2.提供有效的环境管理体系认证证书得 2 分(需提供复印件并加盖公章),不具备不得分。</w:t>
            </w:r>
          </w:p>
          <w:p w14:paraId="4DEA0AF7" w14:textId="77777777" w:rsidR="00F93A98" w:rsidRPr="00734C6C" w:rsidRDefault="00F93A98" w:rsidP="006E4957">
            <w:pPr>
              <w:spacing w:line="312" w:lineRule="auto"/>
              <w:ind w:firstLine="28"/>
              <w:jc w:val="left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3.提供有效的职业健康安全管理体系认证证书得 2分(需提供复印件并加盖公章),不具备不得分。</w:t>
            </w:r>
          </w:p>
        </w:tc>
      </w:tr>
      <w:tr w:rsidR="00F93A98" w:rsidRPr="00734C6C" w14:paraId="74878129" w14:textId="77777777" w:rsidTr="006E4957">
        <w:trPr>
          <w:trHeight w:val="1080"/>
          <w:jc w:val="center"/>
        </w:trPr>
        <w:tc>
          <w:tcPr>
            <w:tcW w:w="709" w:type="dxa"/>
            <w:vMerge w:val="restart"/>
            <w:noWrap/>
            <w:vAlign w:val="center"/>
          </w:tcPr>
          <w:p w14:paraId="4D630A88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734C6C">
              <w:rPr>
                <w:rFonts w:ascii="宋体" w:hAnsi="宋体" w:cs="宋体"/>
                <w:b/>
                <w:kern w:val="0"/>
                <w:sz w:val="22"/>
                <w:szCs w:val="22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6B97E81C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34C6C">
              <w:rPr>
                <w:rFonts w:ascii="宋体" w:hAnsi="宋体" w:cs="宋体" w:hint="eastAsia"/>
                <w:kern w:val="0"/>
                <w:sz w:val="22"/>
                <w:szCs w:val="22"/>
              </w:rPr>
              <w:t>技术</w:t>
            </w:r>
          </w:p>
          <w:p w14:paraId="3DB058CF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34C6C">
              <w:rPr>
                <w:rFonts w:ascii="宋体" w:hAnsi="宋体" w:cs="宋体" w:hint="eastAsia"/>
                <w:kern w:val="0"/>
                <w:sz w:val="22"/>
                <w:szCs w:val="22"/>
              </w:rPr>
              <w:t>部分</w:t>
            </w:r>
            <w:r w:rsidRPr="00734C6C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</w:t>
            </w:r>
            <w:r w:rsidRPr="00734C6C">
              <w:rPr>
                <w:rFonts w:ascii="宋体" w:hAnsi="宋体" w:cs="宋体"/>
                <w:kern w:val="0"/>
                <w:sz w:val="22"/>
                <w:szCs w:val="22"/>
              </w:rPr>
              <w:t>74</w:t>
            </w:r>
            <w:r w:rsidRPr="00734C6C">
              <w:rPr>
                <w:rFonts w:ascii="宋体" w:hAnsi="宋体" w:cs="宋体" w:hint="eastAsia"/>
                <w:kern w:val="0"/>
                <w:sz w:val="22"/>
                <w:szCs w:val="22"/>
              </w:rPr>
              <w:t>分)</w:t>
            </w:r>
          </w:p>
        </w:tc>
        <w:tc>
          <w:tcPr>
            <w:tcW w:w="1412" w:type="dxa"/>
            <w:vAlign w:val="center"/>
          </w:tcPr>
          <w:p w14:paraId="314BC090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响应文件对磋商文件采购需求的响应程度</w:t>
            </w:r>
          </w:p>
          <w:p w14:paraId="4227131A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(</w:t>
            </w:r>
            <w:r w:rsidRPr="00734C6C">
              <w:rPr>
                <w:rFonts w:ascii="宋体" w:hAnsi="宋体"/>
              </w:rPr>
              <w:t>4</w:t>
            </w:r>
            <w:r w:rsidRPr="00734C6C">
              <w:rPr>
                <w:rFonts w:ascii="宋体" w:hAnsi="宋体" w:hint="eastAsia"/>
              </w:rPr>
              <w:t>分)</w:t>
            </w:r>
          </w:p>
        </w:tc>
        <w:tc>
          <w:tcPr>
            <w:tcW w:w="5670" w:type="dxa"/>
            <w:vAlign w:val="center"/>
          </w:tcPr>
          <w:p w14:paraId="7014AE86" w14:textId="77777777" w:rsidR="00F93A98" w:rsidRPr="00734C6C" w:rsidRDefault="00F93A98" w:rsidP="006E4957">
            <w:pPr>
              <w:spacing w:line="312" w:lineRule="auto"/>
              <w:ind w:firstLine="28"/>
              <w:jc w:val="left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评委根据供应商的响应文件响应程度进行打分:</w:t>
            </w:r>
          </w:p>
          <w:p w14:paraId="647841F7" w14:textId="77777777" w:rsidR="00F93A98" w:rsidRPr="00734C6C" w:rsidRDefault="00F93A98" w:rsidP="006E4957">
            <w:pPr>
              <w:spacing w:line="312" w:lineRule="auto"/>
              <w:ind w:firstLine="28"/>
              <w:jc w:val="left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全部满足磋商文件服务要求得</w:t>
            </w:r>
            <w:r w:rsidRPr="00734C6C">
              <w:rPr>
                <w:rFonts w:ascii="宋体" w:hAnsi="宋体"/>
              </w:rPr>
              <w:t>4</w:t>
            </w:r>
            <w:r w:rsidRPr="00734C6C">
              <w:rPr>
                <w:rFonts w:ascii="宋体" w:hAnsi="宋体" w:hint="eastAsia"/>
              </w:rPr>
              <w:t>分；每有一项服务要求指标负偏离扣减</w:t>
            </w:r>
            <w:r w:rsidRPr="00734C6C">
              <w:rPr>
                <w:rFonts w:ascii="宋体" w:hAnsi="宋体"/>
              </w:rPr>
              <w:t>0.2</w:t>
            </w:r>
            <w:r w:rsidRPr="00734C6C">
              <w:rPr>
                <w:rFonts w:ascii="宋体" w:hAnsi="宋体" w:hint="eastAsia"/>
              </w:rPr>
              <w:t>分，扣完为止。</w:t>
            </w:r>
          </w:p>
        </w:tc>
      </w:tr>
      <w:tr w:rsidR="00F93A98" w:rsidRPr="00734C6C" w14:paraId="2AD0D8F8" w14:textId="77777777" w:rsidTr="006E4957">
        <w:trPr>
          <w:trHeight w:val="1080"/>
          <w:jc w:val="center"/>
        </w:trPr>
        <w:tc>
          <w:tcPr>
            <w:tcW w:w="709" w:type="dxa"/>
            <w:vMerge/>
            <w:noWrap/>
            <w:vAlign w:val="center"/>
          </w:tcPr>
          <w:p w14:paraId="0D72F955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ED3FA0A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752C0209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项目分析及</w:t>
            </w:r>
          </w:p>
          <w:p w14:paraId="3456FA26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目标</w:t>
            </w:r>
          </w:p>
          <w:p w14:paraId="07C7466B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（8分）</w:t>
            </w:r>
          </w:p>
        </w:tc>
        <w:tc>
          <w:tcPr>
            <w:tcW w:w="5670" w:type="dxa"/>
            <w:vAlign w:val="center"/>
          </w:tcPr>
          <w:p w14:paraId="02E53CB5" w14:textId="77777777" w:rsidR="00F93A98" w:rsidRPr="00734C6C" w:rsidRDefault="00F93A98" w:rsidP="006E4957">
            <w:pPr>
              <w:spacing w:line="312" w:lineRule="auto"/>
              <w:ind w:firstLine="28"/>
              <w:jc w:val="left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（1）服务整体设想全面、合理得5分；服务整体设想较全面、合理得</w:t>
            </w:r>
            <w:r w:rsidRPr="00734C6C">
              <w:rPr>
                <w:rFonts w:ascii="宋体" w:hAnsi="宋体"/>
              </w:rPr>
              <w:t>3</w:t>
            </w:r>
            <w:r w:rsidRPr="00734C6C">
              <w:rPr>
                <w:rFonts w:ascii="宋体" w:hAnsi="宋体" w:hint="eastAsia"/>
              </w:rPr>
              <w:t>分；服务整体设想存在欠缺、合理性一般得</w:t>
            </w:r>
            <w:r w:rsidRPr="00734C6C">
              <w:rPr>
                <w:rFonts w:ascii="宋体" w:hAnsi="宋体"/>
              </w:rPr>
              <w:t>1</w:t>
            </w:r>
            <w:r w:rsidRPr="00734C6C">
              <w:rPr>
                <w:rFonts w:ascii="宋体" w:hAnsi="宋体" w:hint="eastAsia"/>
              </w:rPr>
              <w:t>分；欠缺较大或未提供不得分。</w:t>
            </w:r>
          </w:p>
          <w:p w14:paraId="2F56AA52" w14:textId="77777777" w:rsidR="00F93A98" w:rsidRPr="00734C6C" w:rsidRDefault="00F93A98" w:rsidP="006E4957">
            <w:pPr>
              <w:spacing w:line="312" w:lineRule="auto"/>
              <w:ind w:firstLine="28"/>
              <w:jc w:val="left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（2）服务整体设想针对性全面得3分；针对性有欠缺得1分；针对性不足不得分。</w:t>
            </w:r>
          </w:p>
        </w:tc>
      </w:tr>
      <w:tr w:rsidR="00F93A98" w:rsidRPr="00734C6C" w14:paraId="5F9CB23C" w14:textId="77777777" w:rsidTr="006E4957">
        <w:trPr>
          <w:trHeight w:val="286"/>
          <w:jc w:val="center"/>
        </w:trPr>
        <w:tc>
          <w:tcPr>
            <w:tcW w:w="709" w:type="dxa"/>
            <w:vMerge/>
            <w:noWrap/>
            <w:vAlign w:val="center"/>
          </w:tcPr>
          <w:p w14:paraId="29207005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C76460F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406A89E9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服务质量</w:t>
            </w:r>
          </w:p>
          <w:p w14:paraId="52398F07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保障措施</w:t>
            </w:r>
          </w:p>
          <w:p w14:paraId="0530E227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lastRenderedPageBreak/>
              <w:t>（</w:t>
            </w:r>
            <w:r w:rsidRPr="00734C6C">
              <w:rPr>
                <w:rFonts w:ascii="宋体" w:hAnsi="宋体"/>
              </w:rPr>
              <w:t>8</w:t>
            </w:r>
            <w:r w:rsidRPr="00734C6C">
              <w:rPr>
                <w:rFonts w:ascii="宋体" w:hAnsi="宋体" w:hint="eastAsia"/>
              </w:rPr>
              <w:t>分）</w:t>
            </w:r>
          </w:p>
        </w:tc>
        <w:tc>
          <w:tcPr>
            <w:tcW w:w="5670" w:type="dxa"/>
            <w:vAlign w:val="center"/>
          </w:tcPr>
          <w:p w14:paraId="3F60A725" w14:textId="77777777" w:rsidR="00F93A98" w:rsidRPr="00734C6C" w:rsidRDefault="00F93A98" w:rsidP="006E4957">
            <w:pPr>
              <w:spacing w:line="312" w:lineRule="auto"/>
              <w:ind w:firstLine="28"/>
              <w:jc w:val="left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lastRenderedPageBreak/>
              <w:t>(1) 措施合理、内容完整得5分；措施较合理、内容较完整得</w:t>
            </w:r>
            <w:r w:rsidRPr="00734C6C">
              <w:rPr>
                <w:rFonts w:ascii="宋体" w:hAnsi="宋体"/>
              </w:rPr>
              <w:t>3</w:t>
            </w:r>
            <w:r w:rsidRPr="00734C6C">
              <w:rPr>
                <w:rFonts w:ascii="宋体" w:hAnsi="宋体" w:hint="eastAsia"/>
              </w:rPr>
              <w:t>分；措施相对合理、内容基本完整得</w:t>
            </w:r>
            <w:r w:rsidRPr="00734C6C">
              <w:rPr>
                <w:rFonts w:ascii="宋体" w:hAnsi="宋体"/>
              </w:rPr>
              <w:t>1</w:t>
            </w:r>
            <w:r w:rsidRPr="00734C6C">
              <w:rPr>
                <w:rFonts w:ascii="宋体" w:hAnsi="宋体" w:hint="eastAsia"/>
              </w:rPr>
              <w:t>分；方案不</w:t>
            </w:r>
            <w:r w:rsidRPr="00734C6C">
              <w:rPr>
                <w:rFonts w:ascii="宋体" w:hAnsi="宋体" w:hint="eastAsia"/>
              </w:rPr>
              <w:lastRenderedPageBreak/>
              <w:t>合理、内容欠缺或未提供不得分。</w:t>
            </w:r>
          </w:p>
          <w:p w14:paraId="79F8FA06" w14:textId="77777777" w:rsidR="00F93A98" w:rsidRPr="00734C6C" w:rsidRDefault="00F93A98" w:rsidP="006E4957">
            <w:pPr>
              <w:spacing w:line="312" w:lineRule="auto"/>
              <w:ind w:firstLine="28"/>
              <w:jc w:val="left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(2)措施实施性全面得 3 分；实施性基本全面得</w:t>
            </w:r>
            <w:r w:rsidRPr="00734C6C">
              <w:rPr>
                <w:rFonts w:ascii="宋体" w:hAnsi="宋体"/>
              </w:rPr>
              <w:t>2</w:t>
            </w:r>
            <w:r w:rsidRPr="00734C6C">
              <w:rPr>
                <w:rFonts w:ascii="宋体" w:hAnsi="宋体" w:hint="eastAsia"/>
              </w:rPr>
              <w:t>分；实施性有欠缺得 1 分；实施性严重不足不得分。</w:t>
            </w:r>
          </w:p>
        </w:tc>
      </w:tr>
      <w:tr w:rsidR="00F93A98" w:rsidRPr="00734C6C" w14:paraId="61C0E7E7" w14:textId="77777777" w:rsidTr="006E4957">
        <w:trPr>
          <w:trHeight w:val="64"/>
          <w:jc w:val="center"/>
        </w:trPr>
        <w:tc>
          <w:tcPr>
            <w:tcW w:w="709" w:type="dxa"/>
            <w:vMerge/>
            <w:noWrap/>
            <w:vAlign w:val="center"/>
          </w:tcPr>
          <w:p w14:paraId="196EA3F5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494A0A8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14E41EC8" w14:textId="77777777" w:rsidR="00F93A98" w:rsidRPr="00734C6C" w:rsidRDefault="00F93A98" w:rsidP="006E4957">
            <w:pPr>
              <w:spacing w:line="360" w:lineRule="auto"/>
              <w:jc w:val="center"/>
              <w:rPr>
                <w:rFonts w:ascii="宋体" w:hAnsi="宋体" w:cs="宋体"/>
                <w:spacing w:val="18"/>
              </w:rPr>
            </w:pPr>
            <w:r w:rsidRPr="00734C6C">
              <w:rPr>
                <w:rFonts w:ascii="宋体" w:hAnsi="宋体" w:cs="宋体" w:hint="eastAsia"/>
                <w:spacing w:val="18"/>
              </w:rPr>
              <w:t>管理措施及制度</w:t>
            </w:r>
          </w:p>
          <w:p w14:paraId="0E7D98A7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34C6C">
              <w:rPr>
                <w:rFonts w:ascii="宋体" w:hAnsi="宋体" w:cs="宋体" w:hint="eastAsia"/>
              </w:rPr>
              <w:t>（8分）</w:t>
            </w:r>
          </w:p>
        </w:tc>
        <w:tc>
          <w:tcPr>
            <w:tcW w:w="5670" w:type="dxa"/>
            <w:vAlign w:val="center"/>
          </w:tcPr>
          <w:p w14:paraId="035608C7" w14:textId="77777777" w:rsidR="00F93A98" w:rsidRPr="00734C6C" w:rsidRDefault="00F93A98" w:rsidP="006E4957">
            <w:pPr>
              <w:spacing w:line="312" w:lineRule="auto"/>
              <w:ind w:firstLine="28"/>
              <w:jc w:val="left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(1)方案合理、内容完整得 5 分；方案较合理、内容较完整得</w:t>
            </w:r>
            <w:r w:rsidRPr="00734C6C">
              <w:rPr>
                <w:rFonts w:ascii="宋体" w:hAnsi="宋体"/>
              </w:rPr>
              <w:t>3</w:t>
            </w:r>
            <w:r w:rsidRPr="00734C6C">
              <w:rPr>
                <w:rFonts w:ascii="宋体" w:hAnsi="宋体" w:hint="eastAsia"/>
              </w:rPr>
              <w:t xml:space="preserve"> 分；方案相对合理、内容基本完整得 </w:t>
            </w:r>
            <w:r w:rsidRPr="00734C6C">
              <w:rPr>
                <w:rFonts w:ascii="宋体" w:hAnsi="宋体"/>
              </w:rPr>
              <w:t>1</w:t>
            </w:r>
            <w:r w:rsidRPr="00734C6C">
              <w:rPr>
                <w:rFonts w:ascii="宋体" w:hAnsi="宋体" w:hint="eastAsia"/>
              </w:rPr>
              <w:t>分；方案不合理、内容欠缺或未提供不得分。</w:t>
            </w:r>
          </w:p>
          <w:p w14:paraId="169B600F" w14:textId="77777777" w:rsidR="00F93A98" w:rsidRPr="00734C6C" w:rsidRDefault="00F93A98" w:rsidP="006E4957">
            <w:pPr>
              <w:spacing w:line="312" w:lineRule="auto"/>
              <w:ind w:firstLine="28"/>
              <w:jc w:val="left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(2)方案实施性全面得3分；实施性基本全面得</w:t>
            </w:r>
            <w:r w:rsidRPr="00734C6C">
              <w:rPr>
                <w:rFonts w:ascii="宋体" w:hAnsi="宋体"/>
              </w:rPr>
              <w:t>2</w:t>
            </w:r>
            <w:r w:rsidRPr="00734C6C">
              <w:rPr>
                <w:rFonts w:ascii="宋体" w:hAnsi="宋体" w:hint="eastAsia"/>
              </w:rPr>
              <w:t>分；实施性有欠缺得 1 分；实施性严重不足不得分。</w:t>
            </w:r>
          </w:p>
        </w:tc>
      </w:tr>
      <w:tr w:rsidR="00F93A98" w:rsidRPr="00734C6C" w14:paraId="52C42A35" w14:textId="77777777" w:rsidTr="006E4957">
        <w:trPr>
          <w:trHeight w:val="2253"/>
          <w:jc w:val="center"/>
        </w:trPr>
        <w:tc>
          <w:tcPr>
            <w:tcW w:w="709" w:type="dxa"/>
            <w:vMerge/>
            <w:noWrap/>
            <w:vAlign w:val="center"/>
          </w:tcPr>
          <w:p w14:paraId="408D7B8F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EC9F358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74893B00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安全、文明保障措施</w:t>
            </w:r>
          </w:p>
          <w:p w14:paraId="4FA96C81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（8分）</w:t>
            </w:r>
          </w:p>
        </w:tc>
        <w:tc>
          <w:tcPr>
            <w:tcW w:w="5670" w:type="dxa"/>
            <w:vAlign w:val="center"/>
          </w:tcPr>
          <w:p w14:paraId="31B4744B" w14:textId="77777777" w:rsidR="00F93A98" w:rsidRPr="00734C6C" w:rsidRDefault="00F93A98" w:rsidP="006E4957">
            <w:pPr>
              <w:pStyle w:val="TableText"/>
              <w:spacing w:line="312" w:lineRule="auto"/>
              <w:ind w:right="10"/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</w:pP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（1）安全保障措施合理、内容完整得5分；安全保障措施较合理、内容较完整得</w:t>
            </w:r>
            <w:r w:rsidRPr="00734C6C"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  <w:t>3</w:t>
            </w: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分；安全保障措施相对合理、内容基本完整得</w:t>
            </w:r>
            <w:r w:rsidRPr="00734C6C"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  <w:t>1</w:t>
            </w: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分；安全保障措施不合理、内容欠缺或未提供不得分。</w:t>
            </w:r>
          </w:p>
          <w:p w14:paraId="72DE3C82" w14:textId="77777777" w:rsidR="00F93A98" w:rsidRPr="00734C6C" w:rsidRDefault="00F93A98" w:rsidP="006E4957">
            <w:pPr>
              <w:spacing w:line="312" w:lineRule="auto"/>
              <w:ind w:firstLine="28"/>
              <w:jc w:val="left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（2）安全保障措施实施性全面得3分；实施性基本全面得</w:t>
            </w:r>
            <w:r w:rsidRPr="00734C6C">
              <w:rPr>
                <w:rFonts w:ascii="宋体" w:hAnsi="宋体"/>
              </w:rPr>
              <w:t>2</w:t>
            </w:r>
            <w:r w:rsidRPr="00734C6C">
              <w:rPr>
                <w:rFonts w:ascii="宋体" w:hAnsi="宋体" w:hint="eastAsia"/>
              </w:rPr>
              <w:t>分；实施性有欠缺得1分；实施性严重不足不得分。</w:t>
            </w:r>
          </w:p>
        </w:tc>
      </w:tr>
      <w:tr w:rsidR="00F93A98" w:rsidRPr="00734C6C" w14:paraId="2C484B93" w14:textId="77777777" w:rsidTr="006E4957">
        <w:trPr>
          <w:trHeight w:val="1611"/>
          <w:jc w:val="center"/>
        </w:trPr>
        <w:tc>
          <w:tcPr>
            <w:tcW w:w="709" w:type="dxa"/>
            <w:vMerge/>
            <w:vAlign w:val="center"/>
          </w:tcPr>
          <w:p w14:paraId="4A940B25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2C7C66C1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3B7ECB90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人员配备</w:t>
            </w:r>
          </w:p>
          <w:p w14:paraId="0A5417CD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（8分）</w:t>
            </w:r>
          </w:p>
        </w:tc>
        <w:tc>
          <w:tcPr>
            <w:tcW w:w="5670" w:type="dxa"/>
            <w:vAlign w:val="center"/>
          </w:tcPr>
          <w:p w14:paraId="5721C7B2" w14:textId="77777777" w:rsidR="00F93A98" w:rsidRPr="00734C6C" w:rsidRDefault="00F93A98" w:rsidP="006E4957">
            <w:pPr>
              <w:pStyle w:val="TableText"/>
              <w:numPr>
                <w:ilvl w:val="0"/>
                <w:numId w:val="1"/>
              </w:numPr>
              <w:spacing w:line="312" w:lineRule="auto"/>
              <w:ind w:firstLine="28"/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</w:pP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项目组人员数量充足得4分；人员数量仅满足采购需求得2分；人员数量不足不得分。</w:t>
            </w:r>
          </w:p>
          <w:p w14:paraId="45F6E8A8" w14:textId="77777777" w:rsidR="00F93A98" w:rsidRPr="00734C6C" w:rsidRDefault="00F93A98" w:rsidP="006E4957">
            <w:pPr>
              <w:pStyle w:val="TableText"/>
              <w:spacing w:line="312" w:lineRule="auto"/>
              <w:ind w:firstLine="28"/>
              <w:rPr>
                <w:rFonts w:ascii="宋体" w:hAnsi="宋体" w:cs="Times New Roman"/>
                <w:color w:val="auto"/>
                <w:kern w:val="2"/>
                <w:lang w:eastAsia="zh-CN"/>
              </w:rPr>
            </w:pP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(2)组织机构完善,有完善的培训及考核激励制度。完善得 4分；较完善得2分；</w:t>
            </w:r>
            <w:r w:rsidRPr="00734C6C">
              <w:rPr>
                <w:rFonts w:ascii="宋体" w:eastAsia="宋体" w:hAnsi="宋体" w:cs="Times New Roman" w:hint="eastAsia"/>
                <w:color w:val="auto"/>
                <w:lang w:eastAsia="zh-CN"/>
              </w:rPr>
              <w:t>基本完善得</w:t>
            </w:r>
            <w:r w:rsidRPr="00734C6C">
              <w:rPr>
                <w:rFonts w:ascii="宋体" w:eastAsia="宋体" w:hAnsi="宋体" w:cs="Times New Roman"/>
                <w:color w:val="auto"/>
                <w:lang w:eastAsia="zh-CN"/>
              </w:rPr>
              <w:t>1</w:t>
            </w:r>
            <w:r w:rsidRPr="00734C6C">
              <w:rPr>
                <w:rFonts w:ascii="宋体" w:eastAsia="宋体" w:hAnsi="宋体" w:cs="Times New Roman" w:hint="eastAsia"/>
                <w:color w:val="auto"/>
                <w:lang w:eastAsia="zh-CN"/>
              </w:rPr>
              <w:t>分；不完善或未提供不得分。</w:t>
            </w:r>
          </w:p>
        </w:tc>
      </w:tr>
      <w:tr w:rsidR="00F93A98" w:rsidRPr="00734C6C" w14:paraId="12A77553" w14:textId="77777777" w:rsidTr="006E4957">
        <w:trPr>
          <w:trHeight w:val="60"/>
          <w:jc w:val="center"/>
        </w:trPr>
        <w:tc>
          <w:tcPr>
            <w:tcW w:w="709" w:type="dxa"/>
            <w:vMerge/>
            <w:vAlign w:val="center"/>
          </w:tcPr>
          <w:p w14:paraId="6C88185F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C1BE9C6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15E4351D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物资配备种类、数量</w:t>
            </w:r>
          </w:p>
          <w:p w14:paraId="6ED64764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（8分）</w:t>
            </w:r>
          </w:p>
        </w:tc>
        <w:tc>
          <w:tcPr>
            <w:tcW w:w="5670" w:type="dxa"/>
            <w:vAlign w:val="center"/>
          </w:tcPr>
          <w:p w14:paraId="2D7DA776" w14:textId="77777777" w:rsidR="00F93A98" w:rsidRPr="00734C6C" w:rsidRDefault="00F93A98" w:rsidP="006E4957">
            <w:pPr>
              <w:pStyle w:val="TableText"/>
              <w:spacing w:line="312" w:lineRule="auto"/>
              <w:ind w:right="10" w:firstLine="28"/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</w:pP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(1)物资配备种类丰富得4分；物资配备种类较丰富得</w:t>
            </w:r>
            <w:r w:rsidRPr="00734C6C"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  <w:t>2</w:t>
            </w: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分；种类满足基本要求得</w:t>
            </w:r>
            <w:r w:rsidRPr="00734C6C"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  <w:t>1</w:t>
            </w: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分；种类较少或未提供相关方案不得分。</w:t>
            </w:r>
          </w:p>
          <w:p w14:paraId="488E3581" w14:textId="77777777" w:rsidR="00F93A98" w:rsidRPr="00734C6C" w:rsidRDefault="00F93A98" w:rsidP="006E4957">
            <w:pPr>
              <w:pStyle w:val="TableText"/>
              <w:spacing w:line="312" w:lineRule="auto"/>
              <w:ind w:right="10" w:firstLine="28"/>
              <w:rPr>
                <w:rFonts w:ascii="宋体" w:hAnsi="宋体" w:cs="Times New Roman"/>
                <w:color w:val="auto"/>
                <w:kern w:val="2"/>
                <w:lang w:eastAsia="zh-CN"/>
              </w:rPr>
            </w:pP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(2)物资配备数量充足得4分；数量相较充足得2分；数量基本满足项目要求，得</w:t>
            </w:r>
            <w:r w:rsidRPr="00734C6C"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  <w:t>1</w:t>
            </w: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分；数量不足或未提供相关方案不得分。</w:t>
            </w:r>
          </w:p>
        </w:tc>
      </w:tr>
      <w:tr w:rsidR="00F93A98" w:rsidRPr="00734C6C" w14:paraId="3B01979D" w14:textId="77777777" w:rsidTr="006E4957">
        <w:trPr>
          <w:trHeight w:val="60"/>
          <w:jc w:val="center"/>
        </w:trPr>
        <w:tc>
          <w:tcPr>
            <w:tcW w:w="709" w:type="dxa"/>
            <w:vMerge/>
            <w:vAlign w:val="center"/>
          </w:tcPr>
          <w:p w14:paraId="3D4CB45D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2B02B00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7B6E8952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实施环节</w:t>
            </w:r>
          </w:p>
          <w:p w14:paraId="5A970553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运行程序</w:t>
            </w:r>
          </w:p>
          <w:p w14:paraId="6EB428C7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（8分）</w:t>
            </w:r>
          </w:p>
        </w:tc>
        <w:tc>
          <w:tcPr>
            <w:tcW w:w="5670" w:type="dxa"/>
            <w:vAlign w:val="center"/>
          </w:tcPr>
          <w:p w14:paraId="108D3C27" w14:textId="77777777" w:rsidR="00F93A98" w:rsidRPr="00734C6C" w:rsidRDefault="00F93A98" w:rsidP="006E4957">
            <w:pPr>
              <w:pStyle w:val="TableText"/>
              <w:spacing w:line="312" w:lineRule="auto"/>
              <w:ind w:right="10" w:firstLine="28"/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</w:pP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(</w:t>
            </w:r>
            <w:r w:rsidRPr="00734C6C"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  <w:t>1)</w:t>
            </w: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实施环节运行程序合理、内容完整得5分；实施环节运行程序较合理、内容较完整得</w:t>
            </w:r>
            <w:r w:rsidRPr="00734C6C"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  <w:t>3</w:t>
            </w: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分；实施环节运行程序基本合理、内容基本完整得</w:t>
            </w:r>
            <w:r w:rsidRPr="00734C6C"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  <w:t>1</w:t>
            </w: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分；实施环节运行程序不合理、内容欠缺或未提供相关方案不得分。</w:t>
            </w:r>
          </w:p>
          <w:p w14:paraId="15496057" w14:textId="77777777" w:rsidR="00F93A98" w:rsidRPr="00734C6C" w:rsidRDefault="00F93A98" w:rsidP="006E4957">
            <w:pPr>
              <w:pStyle w:val="TableText"/>
              <w:spacing w:line="312" w:lineRule="auto"/>
              <w:ind w:right="10" w:firstLine="28"/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</w:pP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（2）实施环节运行程序实施性全面得3分；实施环节运行程序实施性基本全面得</w:t>
            </w:r>
            <w:r w:rsidRPr="00734C6C"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  <w:t>2</w:t>
            </w: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分；实施性有欠缺得1分；实施性严重不足未提供相关方案不得分。</w:t>
            </w:r>
          </w:p>
        </w:tc>
      </w:tr>
      <w:tr w:rsidR="00F93A98" w:rsidRPr="00734C6C" w14:paraId="1B67BF78" w14:textId="77777777" w:rsidTr="006E4957">
        <w:trPr>
          <w:trHeight w:val="60"/>
          <w:jc w:val="center"/>
        </w:trPr>
        <w:tc>
          <w:tcPr>
            <w:tcW w:w="709" w:type="dxa"/>
            <w:vMerge/>
            <w:vAlign w:val="center"/>
          </w:tcPr>
          <w:p w14:paraId="472229BE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4A83159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4379D635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突发情况</w:t>
            </w:r>
          </w:p>
          <w:p w14:paraId="341B95E8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解决预案</w:t>
            </w:r>
          </w:p>
          <w:p w14:paraId="2152B947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（8分）</w:t>
            </w:r>
          </w:p>
        </w:tc>
        <w:tc>
          <w:tcPr>
            <w:tcW w:w="5670" w:type="dxa"/>
            <w:vAlign w:val="center"/>
          </w:tcPr>
          <w:p w14:paraId="7D9AA404" w14:textId="77777777" w:rsidR="00F93A98" w:rsidRPr="00734C6C" w:rsidRDefault="00F93A98" w:rsidP="006E4957">
            <w:pPr>
              <w:pStyle w:val="TableText"/>
              <w:spacing w:line="312" w:lineRule="auto"/>
              <w:ind w:right="10" w:firstLine="28"/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</w:pP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(1)突发情况解决预案合理、内容完整得</w:t>
            </w:r>
            <w:r w:rsidRPr="00734C6C"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  <w:t>5</w:t>
            </w: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分；突发情况解决预案较合理、内容较完整得</w:t>
            </w:r>
            <w:r w:rsidRPr="00734C6C"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  <w:t>3</w:t>
            </w: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分；突发情况解决预案基本合理、内容基本完整得</w:t>
            </w:r>
            <w:r w:rsidRPr="00734C6C"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  <w:t>1</w:t>
            </w: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分；突发情况解决预案不合理、内容欠缺或未提供不得分。</w:t>
            </w:r>
          </w:p>
          <w:p w14:paraId="30933BBE" w14:textId="77777777" w:rsidR="00F93A98" w:rsidRPr="00734C6C" w:rsidRDefault="00F93A98" w:rsidP="006E4957">
            <w:pPr>
              <w:pStyle w:val="TableText"/>
              <w:spacing w:line="312" w:lineRule="auto"/>
              <w:ind w:firstLine="28"/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</w:pP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lastRenderedPageBreak/>
              <w:t>(2)突发情况解决预案实施性全面得</w:t>
            </w:r>
            <w:r w:rsidRPr="00734C6C"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  <w:t>3</w:t>
            </w: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分；实施性基本全面得</w:t>
            </w:r>
            <w:r w:rsidRPr="00734C6C"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  <w:t>2</w:t>
            </w: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分；实施性有欠缺得</w:t>
            </w:r>
            <w:r w:rsidRPr="00734C6C"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  <w:t>1</w:t>
            </w: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分；实施性严重不足或未提供相关方案不得分。</w:t>
            </w:r>
          </w:p>
        </w:tc>
      </w:tr>
      <w:tr w:rsidR="00F93A98" w:rsidRPr="00734C6C" w14:paraId="1AFDD217" w14:textId="77777777" w:rsidTr="006E4957">
        <w:trPr>
          <w:trHeight w:val="60"/>
          <w:jc w:val="center"/>
        </w:trPr>
        <w:tc>
          <w:tcPr>
            <w:tcW w:w="709" w:type="dxa"/>
            <w:vMerge/>
            <w:vAlign w:val="center"/>
          </w:tcPr>
          <w:p w14:paraId="76291118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2081AFE5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2A45A681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合理化建议</w:t>
            </w:r>
          </w:p>
          <w:p w14:paraId="4D117330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(6分)</w:t>
            </w:r>
          </w:p>
        </w:tc>
        <w:tc>
          <w:tcPr>
            <w:tcW w:w="5670" w:type="dxa"/>
            <w:vAlign w:val="center"/>
          </w:tcPr>
          <w:p w14:paraId="317CC77D" w14:textId="77777777" w:rsidR="00F93A98" w:rsidRPr="00734C6C" w:rsidRDefault="00F93A98" w:rsidP="006E4957">
            <w:pPr>
              <w:pStyle w:val="TableText"/>
              <w:spacing w:before="178" w:line="312" w:lineRule="auto"/>
              <w:ind w:right="10" w:firstLine="28"/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</w:pP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结合实际提出切实可行的合理化建议,每提出 1 条合理化建议得</w:t>
            </w:r>
            <w:r w:rsidRPr="00734C6C"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  <w:t>2</w:t>
            </w: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分,最多得</w:t>
            </w:r>
            <w:r w:rsidRPr="00734C6C"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  <w:t>6</w:t>
            </w: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分。</w:t>
            </w:r>
          </w:p>
        </w:tc>
      </w:tr>
    </w:tbl>
    <w:p w14:paraId="4E9B5ADA" w14:textId="5BED9558" w:rsidR="00F93A98" w:rsidRPr="00F93A98" w:rsidRDefault="00F93A98" w:rsidP="00F93A98">
      <w:pPr>
        <w:spacing w:line="480" w:lineRule="auto"/>
        <w:rPr>
          <w:rFonts w:ascii="宋体" w:hAnsi="宋体" w:cs="宋体"/>
          <w:b/>
          <w:sz w:val="24"/>
          <w:szCs w:val="24"/>
        </w:rPr>
      </w:pPr>
      <w:r w:rsidRPr="00F93A98">
        <w:rPr>
          <w:rFonts w:ascii="宋体" w:hAnsi="宋体" w:cs="宋体" w:hint="eastAsia"/>
          <w:b/>
          <w:sz w:val="24"/>
          <w:szCs w:val="24"/>
        </w:rPr>
        <w:t>更正后</w:t>
      </w:r>
      <w:r w:rsidR="008B1D22">
        <w:rPr>
          <w:rFonts w:ascii="宋体" w:hAnsi="宋体" w:cs="宋体" w:hint="eastAsia"/>
          <w:b/>
          <w:sz w:val="24"/>
          <w:szCs w:val="24"/>
        </w:rPr>
        <w:t>磋商文件</w:t>
      </w:r>
      <w:r w:rsidRPr="00F93A98">
        <w:rPr>
          <w:rFonts w:ascii="宋体" w:hAnsi="宋体" w:cs="宋体" w:hint="eastAsia"/>
          <w:b/>
          <w:sz w:val="24"/>
          <w:szCs w:val="24"/>
        </w:rPr>
        <w:t>评审标准为：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2"/>
        <w:gridCol w:w="5670"/>
      </w:tblGrid>
      <w:tr w:rsidR="00F93A98" w:rsidRPr="00734C6C" w14:paraId="28AD3574" w14:textId="77777777" w:rsidTr="006E4957">
        <w:trPr>
          <w:trHeight w:val="280"/>
          <w:jc w:val="center"/>
        </w:trPr>
        <w:tc>
          <w:tcPr>
            <w:tcW w:w="709" w:type="dxa"/>
            <w:noWrap/>
            <w:vAlign w:val="center"/>
          </w:tcPr>
          <w:p w14:paraId="037199B2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34C6C"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560" w:type="dxa"/>
            <w:noWrap/>
            <w:vAlign w:val="center"/>
          </w:tcPr>
          <w:p w14:paraId="3821E375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34C6C">
              <w:rPr>
                <w:rFonts w:ascii="宋体" w:hAnsi="宋体" w:cs="宋体" w:hint="eastAsia"/>
                <w:b/>
                <w:kern w:val="0"/>
                <w:sz w:val="24"/>
              </w:rPr>
              <w:t>评审条款</w:t>
            </w:r>
          </w:p>
        </w:tc>
        <w:tc>
          <w:tcPr>
            <w:tcW w:w="1412" w:type="dxa"/>
            <w:noWrap/>
            <w:vAlign w:val="center"/>
          </w:tcPr>
          <w:p w14:paraId="071FD646" w14:textId="77777777" w:rsidR="00F93A98" w:rsidRPr="00734C6C" w:rsidRDefault="00F93A98" w:rsidP="006E4957">
            <w:pPr>
              <w:spacing w:line="312" w:lineRule="auto"/>
              <w:rPr>
                <w:rFonts w:ascii="宋体" w:hAnsi="宋体" w:cs="宋体"/>
                <w:b/>
                <w:kern w:val="0"/>
                <w:sz w:val="24"/>
              </w:rPr>
            </w:pPr>
            <w:r w:rsidRPr="00734C6C">
              <w:rPr>
                <w:rFonts w:ascii="宋体" w:hAnsi="宋体" w:cs="宋体" w:hint="eastAsia"/>
                <w:b/>
                <w:kern w:val="0"/>
                <w:sz w:val="24"/>
              </w:rPr>
              <w:t>评审项</w:t>
            </w:r>
          </w:p>
        </w:tc>
        <w:tc>
          <w:tcPr>
            <w:tcW w:w="5670" w:type="dxa"/>
            <w:noWrap/>
            <w:vAlign w:val="center"/>
          </w:tcPr>
          <w:p w14:paraId="6B6BFBF1" w14:textId="77777777" w:rsidR="00F93A98" w:rsidRPr="00734C6C" w:rsidRDefault="00F93A98" w:rsidP="006E4957">
            <w:pPr>
              <w:spacing w:line="312" w:lineRule="auto"/>
              <w:rPr>
                <w:rFonts w:ascii="宋体" w:hAnsi="宋体" w:cs="宋体"/>
                <w:b/>
                <w:kern w:val="0"/>
                <w:sz w:val="24"/>
              </w:rPr>
            </w:pPr>
            <w:r w:rsidRPr="00734C6C">
              <w:rPr>
                <w:rFonts w:ascii="宋体" w:hAnsi="宋体" w:cs="宋体" w:hint="eastAsia"/>
                <w:b/>
                <w:kern w:val="0"/>
                <w:sz w:val="24"/>
              </w:rPr>
              <w:t>评审细则</w:t>
            </w:r>
          </w:p>
        </w:tc>
      </w:tr>
      <w:tr w:rsidR="00F93A98" w:rsidRPr="00734C6C" w14:paraId="3108CDAF" w14:textId="77777777" w:rsidTr="006E4957">
        <w:trPr>
          <w:trHeight w:val="1080"/>
          <w:jc w:val="center"/>
        </w:trPr>
        <w:tc>
          <w:tcPr>
            <w:tcW w:w="709" w:type="dxa"/>
            <w:noWrap/>
            <w:vAlign w:val="center"/>
          </w:tcPr>
          <w:p w14:paraId="17E86202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734C6C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14:paraId="4904A96A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34C6C">
              <w:rPr>
                <w:rFonts w:ascii="宋体" w:hAnsi="宋体" w:cs="宋体" w:hint="eastAsia"/>
                <w:kern w:val="0"/>
                <w:sz w:val="22"/>
                <w:szCs w:val="22"/>
              </w:rPr>
              <w:t>价格</w:t>
            </w:r>
          </w:p>
          <w:p w14:paraId="52E4144F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34C6C">
              <w:rPr>
                <w:rFonts w:ascii="宋体" w:hAnsi="宋体" w:cs="宋体" w:hint="eastAsia"/>
                <w:kern w:val="0"/>
                <w:sz w:val="22"/>
                <w:szCs w:val="22"/>
              </w:rPr>
              <w:t>部分</w:t>
            </w:r>
            <w:r w:rsidRPr="00734C6C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</w:t>
            </w:r>
            <w:r w:rsidRPr="00734C6C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 w:rsidRPr="00734C6C">
              <w:rPr>
                <w:rFonts w:ascii="宋体" w:hAnsi="宋体" w:cs="宋体" w:hint="eastAsia"/>
                <w:kern w:val="0"/>
                <w:sz w:val="22"/>
                <w:szCs w:val="22"/>
              </w:rPr>
              <w:t>0分)</w:t>
            </w:r>
          </w:p>
        </w:tc>
        <w:tc>
          <w:tcPr>
            <w:tcW w:w="1412" w:type="dxa"/>
            <w:vAlign w:val="center"/>
          </w:tcPr>
          <w:p w14:paraId="12EBFB82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价格</w:t>
            </w:r>
            <w:r w:rsidRPr="00734C6C">
              <w:rPr>
                <w:rFonts w:ascii="宋体" w:hAnsi="宋体" w:hint="eastAsia"/>
              </w:rPr>
              <w:br/>
              <w:t>(</w:t>
            </w:r>
            <w:r w:rsidRPr="00734C6C">
              <w:rPr>
                <w:rFonts w:ascii="宋体" w:hAnsi="宋体"/>
              </w:rPr>
              <w:t>1</w:t>
            </w:r>
            <w:r w:rsidRPr="00734C6C">
              <w:rPr>
                <w:rFonts w:ascii="宋体" w:hAnsi="宋体" w:hint="eastAsia"/>
              </w:rPr>
              <w:t>0分)</w:t>
            </w:r>
          </w:p>
        </w:tc>
        <w:tc>
          <w:tcPr>
            <w:tcW w:w="5670" w:type="dxa"/>
            <w:vAlign w:val="center"/>
          </w:tcPr>
          <w:p w14:paraId="021C77C8" w14:textId="77777777" w:rsidR="00F93A98" w:rsidRPr="00734C6C" w:rsidRDefault="00F93A98" w:rsidP="006E4957">
            <w:pPr>
              <w:spacing w:line="312" w:lineRule="auto"/>
              <w:ind w:firstLine="28"/>
              <w:jc w:val="left"/>
              <w:rPr>
                <w:rFonts w:ascii="宋体" w:hAnsi="宋体"/>
              </w:rPr>
            </w:pPr>
            <w:r w:rsidRPr="00734C6C">
              <w:rPr>
                <w:rFonts w:ascii="宋体" w:hAnsi="宋体"/>
              </w:rPr>
              <w:t>满足磋商文件要求的最后报价最低的供应商的价格为磋商基准价，其价格分为满分。其他供应商的价格分统一按照下列公式计算：</w:t>
            </w:r>
          </w:p>
          <w:p w14:paraId="192BE70F" w14:textId="4072E5FD" w:rsidR="00F93A98" w:rsidRPr="00734C6C" w:rsidRDefault="00F93A98" w:rsidP="006E4957">
            <w:pPr>
              <w:spacing w:line="312" w:lineRule="auto"/>
              <w:rPr>
                <w:rFonts w:ascii="宋体" w:hAnsi="宋体"/>
              </w:rPr>
            </w:pPr>
            <w:r w:rsidRPr="00734C6C">
              <w:rPr>
                <w:rFonts w:ascii="宋体" w:hAnsi="宋体"/>
              </w:rPr>
              <w:t>磋商报价得分=（磋商基准价/最后报价）×</w:t>
            </w:r>
            <w:r w:rsidR="0026649A">
              <w:rPr>
                <w:rFonts w:ascii="宋体" w:hAnsi="宋体" w:hint="eastAsia"/>
              </w:rPr>
              <w:t>1</w:t>
            </w:r>
            <w:r w:rsidR="0026649A">
              <w:rPr>
                <w:rFonts w:ascii="宋体" w:hAnsi="宋体"/>
              </w:rPr>
              <w:t>0</w:t>
            </w:r>
          </w:p>
          <w:p w14:paraId="444BF528" w14:textId="77777777" w:rsidR="00F93A98" w:rsidRPr="00734C6C" w:rsidRDefault="00F93A98" w:rsidP="006E4957">
            <w:pPr>
              <w:spacing w:line="312" w:lineRule="auto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注：</w:t>
            </w:r>
            <w:r w:rsidRPr="00734C6C">
              <w:rPr>
                <w:rFonts w:ascii="宋体" w:hAnsi="宋体"/>
              </w:rPr>
              <w:t>此处最后报价指经过报价修正，及因落实政府采购政策进行价格调整后的报价，详见第三章《评审方法和评审标准》3.2、3.3</w:t>
            </w:r>
          </w:p>
        </w:tc>
      </w:tr>
      <w:tr w:rsidR="00F93A98" w:rsidRPr="00734C6C" w14:paraId="1435B285" w14:textId="77777777" w:rsidTr="006E4957">
        <w:trPr>
          <w:trHeight w:val="1080"/>
          <w:jc w:val="center"/>
        </w:trPr>
        <w:tc>
          <w:tcPr>
            <w:tcW w:w="709" w:type="dxa"/>
            <w:noWrap/>
            <w:vAlign w:val="center"/>
          </w:tcPr>
          <w:p w14:paraId="39C7775C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734C6C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vAlign w:val="center"/>
          </w:tcPr>
          <w:p w14:paraId="343AD485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34C6C">
              <w:rPr>
                <w:rFonts w:ascii="宋体" w:hAnsi="宋体" w:cs="宋体" w:hint="eastAsia"/>
                <w:kern w:val="0"/>
                <w:sz w:val="22"/>
                <w:szCs w:val="22"/>
              </w:rPr>
              <w:t>商务部分</w:t>
            </w:r>
          </w:p>
          <w:p w14:paraId="4FF7D2D3" w14:textId="21F691E4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34C6C">
              <w:rPr>
                <w:rFonts w:ascii="宋体" w:hAnsi="宋体" w:cs="宋体" w:hint="eastAsia"/>
                <w:kern w:val="0"/>
                <w:sz w:val="22"/>
                <w:szCs w:val="22"/>
              </w:rPr>
              <w:t>（1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0</w:t>
            </w:r>
            <w:r w:rsidRPr="00734C6C">
              <w:rPr>
                <w:rFonts w:ascii="宋体" w:hAnsi="宋体" w:cs="宋体" w:hint="eastAsia"/>
                <w:kern w:val="0"/>
                <w:sz w:val="22"/>
                <w:szCs w:val="22"/>
              </w:rPr>
              <w:t>分）</w:t>
            </w:r>
          </w:p>
        </w:tc>
        <w:tc>
          <w:tcPr>
            <w:tcW w:w="1412" w:type="dxa"/>
            <w:vAlign w:val="center"/>
          </w:tcPr>
          <w:p w14:paraId="715FC0B1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业绩</w:t>
            </w:r>
          </w:p>
          <w:p w14:paraId="0170308E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（1</w:t>
            </w:r>
            <w:r w:rsidRPr="00734C6C">
              <w:rPr>
                <w:rFonts w:ascii="宋体" w:hAnsi="宋体"/>
              </w:rPr>
              <w:t>0</w:t>
            </w:r>
            <w:r w:rsidRPr="00734C6C">
              <w:rPr>
                <w:rFonts w:ascii="宋体" w:hAnsi="宋体" w:hint="eastAsia"/>
              </w:rPr>
              <w:t>分）</w:t>
            </w:r>
          </w:p>
        </w:tc>
        <w:tc>
          <w:tcPr>
            <w:tcW w:w="5670" w:type="dxa"/>
            <w:vAlign w:val="center"/>
          </w:tcPr>
          <w:p w14:paraId="48035A94" w14:textId="77777777" w:rsidR="00F93A98" w:rsidRPr="00734C6C" w:rsidRDefault="00F93A98" w:rsidP="006E4957">
            <w:pPr>
              <w:spacing w:line="312" w:lineRule="auto"/>
              <w:ind w:firstLine="28"/>
              <w:jc w:val="left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提供供应商2020年10月0</w:t>
            </w:r>
            <w:r w:rsidRPr="00734C6C">
              <w:rPr>
                <w:rFonts w:ascii="宋体" w:hAnsi="宋体"/>
              </w:rPr>
              <w:t>1</w:t>
            </w:r>
            <w:r w:rsidRPr="00734C6C">
              <w:rPr>
                <w:rFonts w:ascii="宋体" w:hAnsi="宋体" w:hint="eastAsia"/>
              </w:rPr>
              <w:t>日起至今的与本项目类似的项目业绩(须附合同关键页复印件并加盖供应商公章)</w:t>
            </w:r>
          </w:p>
          <w:p w14:paraId="43B6B2F0" w14:textId="77777777" w:rsidR="00F93A98" w:rsidRPr="00734C6C" w:rsidRDefault="00F93A98" w:rsidP="006E4957">
            <w:pPr>
              <w:spacing w:line="312" w:lineRule="auto"/>
              <w:ind w:firstLine="28"/>
              <w:jc w:val="left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 xml:space="preserve">每提供 1 个业绩得 </w:t>
            </w:r>
            <w:r w:rsidRPr="00734C6C">
              <w:rPr>
                <w:rFonts w:ascii="宋体" w:hAnsi="宋体"/>
              </w:rPr>
              <w:t>10</w:t>
            </w:r>
            <w:r w:rsidRPr="00734C6C">
              <w:rPr>
                <w:rFonts w:ascii="宋体" w:hAnsi="宋体" w:hint="eastAsia"/>
              </w:rPr>
              <w:t>分,最多得</w:t>
            </w:r>
            <w:r w:rsidRPr="00734C6C">
              <w:rPr>
                <w:rFonts w:ascii="宋体" w:hAnsi="宋体"/>
              </w:rPr>
              <w:t>10</w:t>
            </w:r>
            <w:r w:rsidRPr="00734C6C">
              <w:rPr>
                <w:rFonts w:ascii="宋体" w:hAnsi="宋体" w:hint="eastAsia"/>
              </w:rPr>
              <w:t>分。</w:t>
            </w:r>
          </w:p>
          <w:p w14:paraId="52FB77F4" w14:textId="77777777" w:rsidR="00F93A98" w:rsidRPr="00734C6C" w:rsidRDefault="00F93A98" w:rsidP="006E4957">
            <w:pPr>
              <w:spacing w:line="312" w:lineRule="auto"/>
              <w:ind w:firstLine="28"/>
              <w:jc w:val="left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注：每个有效业绩须包含以下内容：合同复印件（提供合同首页、服务主要内容页、金额页、盖章页等关键页并加盖公章）。</w:t>
            </w:r>
          </w:p>
        </w:tc>
      </w:tr>
      <w:tr w:rsidR="00F93A98" w:rsidRPr="00734C6C" w14:paraId="07EFB51D" w14:textId="77777777" w:rsidTr="006E4957">
        <w:trPr>
          <w:trHeight w:val="1080"/>
          <w:jc w:val="center"/>
        </w:trPr>
        <w:tc>
          <w:tcPr>
            <w:tcW w:w="709" w:type="dxa"/>
            <w:vMerge w:val="restart"/>
            <w:noWrap/>
            <w:vAlign w:val="center"/>
          </w:tcPr>
          <w:p w14:paraId="5C93E49C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734C6C">
              <w:rPr>
                <w:rFonts w:ascii="宋体" w:hAnsi="宋体" w:cs="宋体"/>
                <w:b/>
                <w:kern w:val="0"/>
                <w:sz w:val="22"/>
                <w:szCs w:val="22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30B61747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34C6C">
              <w:rPr>
                <w:rFonts w:ascii="宋体" w:hAnsi="宋体" w:cs="宋体" w:hint="eastAsia"/>
                <w:kern w:val="0"/>
                <w:sz w:val="22"/>
                <w:szCs w:val="22"/>
              </w:rPr>
              <w:t>技术</w:t>
            </w:r>
          </w:p>
          <w:p w14:paraId="54A7DA21" w14:textId="12CB191F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34C6C">
              <w:rPr>
                <w:rFonts w:ascii="宋体" w:hAnsi="宋体" w:cs="宋体" w:hint="eastAsia"/>
                <w:kern w:val="0"/>
                <w:sz w:val="22"/>
                <w:szCs w:val="22"/>
              </w:rPr>
              <w:t>部分</w:t>
            </w:r>
            <w:r w:rsidRPr="00734C6C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80</w:t>
            </w:r>
            <w:r w:rsidRPr="00734C6C">
              <w:rPr>
                <w:rFonts w:ascii="宋体" w:hAnsi="宋体" w:cs="宋体" w:hint="eastAsia"/>
                <w:kern w:val="0"/>
                <w:sz w:val="22"/>
                <w:szCs w:val="22"/>
              </w:rPr>
              <w:t>分)</w:t>
            </w:r>
          </w:p>
        </w:tc>
        <w:tc>
          <w:tcPr>
            <w:tcW w:w="1412" w:type="dxa"/>
            <w:vAlign w:val="center"/>
          </w:tcPr>
          <w:p w14:paraId="46680DF0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响应文件对磋商文件采购需求的响应程度</w:t>
            </w:r>
          </w:p>
          <w:p w14:paraId="20EB83E2" w14:textId="7D45F024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(</w:t>
            </w:r>
            <w:r>
              <w:rPr>
                <w:rFonts w:ascii="宋体" w:hAnsi="宋体"/>
              </w:rPr>
              <w:t>10</w:t>
            </w:r>
            <w:r w:rsidRPr="00734C6C">
              <w:rPr>
                <w:rFonts w:ascii="宋体" w:hAnsi="宋体" w:hint="eastAsia"/>
              </w:rPr>
              <w:t>分)</w:t>
            </w:r>
          </w:p>
        </w:tc>
        <w:tc>
          <w:tcPr>
            <w:tcW w:w="5670" w:type="dxa"/>
            <w:vAlign w:val="center"/>
          </w:tcPr>
          <w:p w14:paraId="062F4AD3" w14:textId="77777777" w:rsidR="00F93A98" w:rsidRPr="00734C6C" w:rsidRDefault="00F93A98" w:rsidP="006E4957">
            <w:pPr>
              <w:spacing w:line="312" w:lineRule="auto"/>
              <w:ind w:firstLine="28"/>
              <w:jc w:val="left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评委根据供应商的响应文件响应程度进行打分:</w:t>
            </w:r>
          </w:p>
          <w:p w14:paraId="5F562C55" w14:textId="05DA836B" w:rsidR="00F93A98" w:rsidRPr="00734C6C" w:rsidRDefault="00F93A98" w:rsidP="006E4957">
            <w:pPr>
              <w:spacing w:line="312" w:lineRule="auto"/>
              <w:ind w:firstLine="28"/>
              <w:jc w:val="left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全部满足磋商文件服务要求得</w:t>
            </w:r>
            <w:r>
              <w:rPr>
                <w:rFonts w:ascii="宋体" w:hAnsi="宋体"/>
              </w:rPr>
              <w:t>10</w:t>
            </w:r>
            <w:r w:rsidRPr="00734C6C">
              <w:rPr>
                <w:rFonts w:ascii="宋体" w:hAnsi="宋体" w:hint="eastAsia"/>
              </w:rPr>
              <w:t>分；每有一项服务要求指标负偏离扣减</w:t>
            </w:r>
            <w:r w:rsidRPr="00734C6C">
              <w:rPr>
                <w:rFonts w:ascii="宋体" w:hAnsi="宋体"/>
              </w:rPr>
              <w:t>0.</w:t>
            </w:r>
            <w:r>
              <w:rPr>
                <w:rFonts w:ascii="宋体" w:hAnsi="宋体"/>
              </w:rPr>
              <w:t>5</w:t>
            </w:r>
            <w:r w:rsidRPr="00734C6C">
              <w:rPr>
                <w:rFonts w:ascii="宋体" w:hAnsi="宋体" w:hint="eastAsia"/>
              </w:rPr>
              <w:t>分，扣完为止。</w:t>
            </w:r>
          </w:p>
        </w:tc>
      </w:tr>
      <w:tr w:rsidR="00F93A98" w:rsidRPr="00734C6C" w14:paraId="08094F5A" w14:textId="77777777" w:rsidTr="006E4957">
        <w:trPr>
          <w:trHeight w:val="1080"/>
          <w:jc w:val="center"/>
        </w:trPr>
        <w:tc>
          <w:tcPr>
            <w:tcW w:w="709" w:type="dxa"/>
            <w:vMerge/>
            <w:noWrap/>
            <w:vAlign w:val="center"/>
          </w:tcPr>
          <w:p w14:paraId="1203D328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7C87328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1FF6A644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项目分析及</w:t>
            </w:r>
          </w:p>
          <w:p w14:paraId="54554549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目标</w:t>
            </w:r>
          </w:p>
          <w:p w14:paraId="664FDF67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（8分）</w:t>
            </w:r>
          </w:p>
        </w:tc>
        <w:tc>
          <w:tcPr>
            <w:tcW w:w="5670" w:type="dxa"/>
            <w:vAlign w:val="center"/>
          </w:tcPr>
          <w:p w14:paraId="213A631D" w14:textId="77777777" w:rsidR="00F93A98" w:rsidRPr="00734C6C" w:rsidRDefault="00F93A98" w:rsidP="006E4957">
            <w:pPr>
              <w:spacing w:line="312" w:lineRule="auto"/>
              <w:ind w:firstLine="28"/>
              <w:jc w:val="left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（1）服务整体设想全面、合理得5分；服务整体设想较全面、合理得</w:t>
            </w:r>
            <w:r w:rsidRPr="00734C6C">
              <w:rPr>
                <w:rFonts w:ascii="宋体" w:hAnsi="宋体"/>
              </w:rPr>
              <w:t>3</w:t>
            </w:r>
            <w:r w:rsidRPr="00734C6C">
              <w:rPr>
                <w:rFonts w:ascii="宋体" w:hAnsi="宋体" w:hint="eastAsia"/>
              </w:rPr>
              <w:t>分；服务整体设想存在欠缺、合理性一般得</w:t>
            </w:r>
            <w:r w:rsidRPr="00734C6C">
              <w:rPr>
                <w:rFonts w:ascii="宋体" w:hAnsi="宋体"/>
              </w:rPr>
              <w:t>1</w:t>
            </w:r>
            <w:r w:rsidRPr="00734C6C">
              <w:rPr>
                <w:rFonts w:ascii="宋体" w:hAnsi="宋体" w:hint="eastAsia"/>
              </w:rPr>
              <w:t>分；欠缺较大或未提供不得分。</w:t>
            </w:r>
          </w:p>
          <w:p w14:paraId="57F90A34" w14:textId="77777777" w:rsidR="00F93A98" w:rsidRPr="00734C6C" w:rsidRDefault="00F93A98" w:rsidP="006E4957">
            <w:pPr>
              <w:spacing w:line="312" w:lineRule="auto"/>
              <w:ind w:firstLine="28"/>
              <w:jc w:val="left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（2）服务整体设想针对性全面得3分；针对性有欠缺得1分；针对性不足不得分。</w:t>
            </w:r>
          </w:p>
        </w:tc>
      </w:tr>
      <w:tr w:rsidR="00F93A98" w:rsidRPr="00734C6C" w14:paraId="03ED1A27" w14:textId="77777777" w:rsidTr="006E4957">
        <w:trPr>
          <w:trHeight w:val="286"/>
          <w:jc w:val="center"/>
        </w:trPr>
        <w:tc>
          <w:tcPr>
            <w:tcW w:w="709" w:type="dxa"/>
            <w:vMerge/>
            <w:noWrap/>
            <w:vAlign w:val="center"/>
          </w:tcPr>
          <w:p w14:paraId="6835D6BB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47BB61F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4906BC92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服务质量</w:t>
            </w:r>
          </w:p>
          <w:p w14:paraId="227D09E1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保障措施</w:t>
            </w:r>
          </w:p>
          <w:p w14:paraId="31F0B23D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（</w:t>
            </w:r>
            <w:r w:rsidRPr="00734C6C">
              <w:rPr>
                <w:rFonts w:ascii="宋体" w:hAnsi="宋体"/>
              </w:rPr>
              <w:t>8</w:t>
            </w:r>
            <w:r w:rsidRPr="00734C6C">
              <w:rPr>
                <w:rFonts w:ascii="宋体" w:hAnsi="宋体" w:hint="eastAsia"/>
              </w:rPr>
              <w:t>分）</w:t>
            </w:r>
          </w:p>
        </w:tc>
        <w:tc>
          <w:tcPr>
            <w:tcW w:w="5670" w:type="dxa"/>
            <w:vAlign w:val="center"/>
          </w:tcPr>
          <w:p w14:paraId="79F29C28" w14:textId="77777777" w:rsidR="00F93A98" w:rsidRPr="00734C6C" w:rsidRDefault="00F93A98" w:rsidP="006E4957">
            <w:pPr>
              <w:spacing w:line="312" w:lineRule="auto"/>
              <w:ind w:firstLine="28"/>
              <w:jc w:val="left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(1) 措施合理、内容完整得5分；措施较合理、内容较完整得</w:t>
            </w:r>
            <w:r w:rsidRPr="00734C6C">
              <w:rPr>
                <w:rFonts w:ascii="宋体" w:hAnsi="宋体"/>
              </w:rPr>
              <w:t>3</w:t>
            </w:r>
            <w:r w:rsidRPr="00734C6C">
              <w:rPr>
                <w:rFonts w:ascii="宋体" w:hAnsi="宋体" w:hint="eastAsia"/>
              </w:rPr>
              <w:t>分；措施相对合理、内容基本完整得</w:t>
            </w:r>
            <w:r w:rsidRPr="00734C6C">
              <w:rPr>
                <w:rFonts w:ascii="宋体" w:hAnsi="宋体"/>
              </w:rPr>
              <w:t>1</w:t>
            </w:r>
            <w:r w:rsidRPr="00734C6C">
              <w:rPr>
                <w:rFonts w:ascii="宋体" w:hAnsi="宋体" w:hint="eastAsia"/>
              </w:rPr>
              <w:t>分；方案不合理、内容欠缺或未提供不得分。</w:t>
            </w:r>
          </w:p>
          <w:p w14:paraId="6B5DAE1A" w14:textId="77777777" w:rsidR="00F93A98" w:rsidRPr="00734C6C" w:rsidRDefault="00F93A98" w:rsidP="006E4957">
            <w:pPr>
              <w:spacing w:line="312" w:lineRule="auto"/>
              <w:ind w:firstLine="28"/>
              <w:jc w:val="left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lastRenderedPageBreak/>
              <w:t>(2)措施实施性全面得 3 分；实施性基本全面得</w:t>
            </w:r>
            <w:r w:rsidRPr="00734C6C">
              <w:rPr>
                <w:rFonts w:ascii="宋体" w:hAnsi="宋体"/>
              </w:rPr>
              <w:t>2</w:t>
            </w:r>
            <w:r w:rsidRPr="00734C6C">
              <w:rPr>
                <w:rFonts w:ascii="宋体" w:hAnsi="宋体" w:hint="eastAsia"/>
              </w:rPr>
              <w:t>分；实施性有欠缺得 1 分；实施性严重不足不得分。</w:t>
            </w:r>
          </w:p>
        </w:tc>
      </w:tr>
      <w:tr w:rsidR="00F93A98" w:rsidRPr="00734C6C" w14:paraId="5EC6E9DD" w14:textId="77777777" w:rsidTr="006E4957">
        <w:trPr>
          <w:trHeight w:val="64"/>
          <w:jc w:val="center"/>
        </w:trPr>
        <w:tc>
          <w:tcPr>
            <w:tcW w:w="709" w:type="dxa"/>
            <w:vMerge/>
            <w:noWrap/>
            <w:vAlign w:val="center"/>
          </w:tcPr>
          <w:p w14:paraId="3A1103A3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9C56A45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658A9BAD" w14:textId="77777777" w:rsidR="00F93A98" w:rsidRPr="00734C6C" w:rsidRDefault="00F93A98" w:rsidP="006E4957">
            <w:pPr>
              <w:spacing w:line="360" w:lineRule="auto"/>
              <w:jc w:val="center"/>
              <w:rPr>
                <w:rFonts w:ascii="宋体" w:hAnsi="宋体" w:cs="宋体"/>
                <w:spacing w:val="18"/>
              </w:rPr>
            </w:pPr>
            <w:r w:rsidRPr="00734C6C">
              <w:rPr>
                <w:rFonts w:ascii="宋体" w:hAnsi="宋体" w:cs="宋体" w:hint="eastAsia"/>
                <w:spacing w:val="18"/>
              </w:rPr>
              <w:t>管理措施及制度</w:t>
            </w:r>
          </w:p>
          <w:p w14:paraId="1183280C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34C6C">
              <w:rPr>
                <w:rFonts w:ascii="宋体" w:hAnsi="宋体" w:cs="宋体" w:hint="eastAsia"/>
              </w:rPr>
              <w:t>（8分）</w:t>
            </w:r>
          </w:p>
        </w:tc>
        <w:tc>
          <w:tcPr>
            <w:tcW w:w="5670" w:type="dxa"/>
            <w:vAlign w:val="center"/>
          </w:tcPr>
          <w:p w14:paraId="6FA412EC" w14:textId="77777777" w:rsidR="00F93A98" w:rsidRPr="00734C6C" w:rsidRDefault="00F93A98" w:rsidP="006E4957">
            <w:pPr>
              <w:spacing w:line="312" w:lineRule="auto"/>
              <w:ind w:firstLine="28"/>
              <w:jc w:val="left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(1)方案合理、内容完整得 5 分；方案较合理、内容较完整得</w:t>
            </w:r>
            <w:r w:rsidRPr="00734C6C">
              <w:rPr>
                <w:rFonts w:ascii="宋体" w:hAnsi="宋体"/>
              </w:rPr>
              <w:t>3</w:t>
            </w:r>
            <w:r w:rsidRPr="00734C6C">
              <w:rPr>
                <w:rFonts w:ascii="宋体" w:hAnsi="宋体" w:hint="eastAsia"/>
              </w:rPr>
              <w:t xml:space="preserve"> 分；方案相对合理、内容基本完整得 </w:t>
            </w:r>
            <w:r w:rsidRPr="00734C6C">
              <w:rPr>
                <w:rFonts w:ascii="宋体" w:hAnsi="宋体"/>
              </w:rPr>
              <w:t>1</w:t>
            </w:r>
            <w:r w:rsidRPr="00734C6C">
              <w:rPr>
                <w:rFonts w:ascii="宋体" w:hAnsi="宋体" w:hint="eastAsia"/>
              </w:rPr>
              <w:t>分；方案不合理、内容欠缺或未提供不得分。</w:t>
            </w:r>
          </w:p>
          <w:p w14:paraId="0476DB47" w14:textId="77777777" w:rsidR="00F93A98" w:rsidRPr="00734C6C" w:rsidRDefault="00F93A98" w:rsidP="006E4957">
            <w:pPr>
              <w:spacing w:line="312" w:lineRule="auto"/>
              <w:ind w:firstLine="28"/>
              <w:jc w:val="left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(2)方案实施性全面得3分；实施性基本全面得</w:t>
            </w:r>
            <w:r w:rsidRPr="00734C6C">
              <w:rPr>
                <w:rFonts w:ascii="宋体" w:hAnsi="宋体"/>
              </w:rPr>
              <w:t>2</w:t>
            </w:r>
            <w:r w:rsidRPr="00734C6C">
              <w:rPr>
                <w:rFonts w:ascii="宋体" w:hAnsi="宋体" w:hint="eastAsia"/>
              </w:rPr>
              <w:t>分；实施性有欠缺得 1 分；实施性严重不足不得分。</w:t>
            </w:r>
          </w:p>
        </w:tc>
      </w:tr>
      <w:tr w:rsidR="00F93A98" w:rsidRPr="00734C6C" w14:paraId="43C0C860" w14:textId="77777777" w:rsidTr="006E4957">
        <w:trPr>
          <w:trHeight w:val="2253"/>
          <w:jc w:val="center"/>
        </w:trPr>
        <w:tc>
          <w:tcPr>
            <w:tcW w:w="709" w:type="dxa"/>
            <w:vMerge/>
            <w:noWrap/>
            <w:vAlign w:val="center"/>
          </w:tcPr>
          <w:p w14:paraId="1006B089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6BAF24CD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3923ACAE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安全、文明保障措施</w:t>
            </w:r>
          </w:p>
          <w:p w14:paraId="28A471BE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（8分）</w:t>
            </w:r>
          </w:p>
        </w:tc>
        <w:tc>
          <w:tcPr>
            <w:tcW w:w="5670" w:type="dxa"/>
            <w:vAlign w:val="center"/>
          </w:tcPr>
          <w:p w14:paraId="47AC5A64" w14:textId="77777777" w:rsidR="00F93A98" w:rsidRPr="00734C6C" w:rsidRDefault="00F93A98" w:rsidP="006E4957">
            <w:pPr>
              <w:pStyle w:val="TableText"/>
              <w:spacing w:line="312" w:lineRule="auto"/>
              <w:ind w:right="10"/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</w:pP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（1）安全保障措施合理、内容完整得5分；安全保障措施较合理、内容较完整得</w:t>
            </w:r>
            <w:r w:rsidRPr="00734C6C"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  <w:t>3</w:t>
            </w: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分；安全保障措施相对合理、内容基本完整得</w:t>
            </w:r>
            <w:r w:rsidRPr="00734C6C"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  <w:t>1</w:t>
            </w: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分；安全保障措施不合理、内容欠缺或未提供不得分。</w:t>
            </w:r>
          </w:p>
          <w:p w14:paraId="3A149C66" w14:textId="77777777" w:rsidR="00F93A98" w:rsidRPr="00734C6C" w:rsidRDefault="00F93A98" w:rsidP="006E4957">
            <w:pPr>
              <w:spacing w:line="312" w:lineRule="auto"/>
              <w:ind w:firstLine="28"/>
              <w:jc w:val="left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（2）安全保障措施实施性全面得3分；实施性基本全面得</w:t>
            </w:r>
            <w:r w:rsidRPr="00734C6C">
              <w:rPr>
                <w:rFonts w:ascii="宋体" w:hAnsi="宋体"/>
              </w:rPr>
              <w:t>2</w:t>
            </w:r>
            <w:r w:rsidRPr="00734C6C">
              <w:rPr>
                <w:rFonts w:ascii="宋体" w:hAnsi="宋体" w:hint="eastAsia"/>
              </w:rPr>
              <w:t>分；实施性有欠缺得1分；实施性严重不足不得分。</w:t>
            </w:r>
          </w:p>
        </w:tc>
      </w:tr>
      <w:tr w:rsidR="00F93A98" w:rsidRPr="00734C6C" w14:paraId="05C60CE3" w14:textId="77777777" w:rsidTr="006E4957">
        <w:trPr>
          <w:trHeight w:val="1611"/>
          <w:jc w:val="center"/>
        </w:trPr>
        <w:tc>
          <w:tcPr>
            <w:tcW w:w="709" w:type="dxa"/>
            <w:vMerge/>
            <w:vAlign w:val="center"/>
          </w:tcPr>
          <w:p w14:paraId="55D3E41D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CE31330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6E63EC6E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人员配备</w:t>
            </w:r>
          </w:p>
          <w:p w14:paraId="0A72298E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（8分）</w:t>
            </w:r>
          </w:p>
        </w:tc>
        <w:tc>
          <w:tcPr>
            <w:tcW w:w="5670" w:type="dxa"/>
            <w:vAlign w:val="center"/>
          </w:tcPr>
          <w:p w14:paraId="58B0EE26" w14:textId="77777777" w:rsidR="00F93A98" w:rsidRPr="00734C6C" w:rsidRDefault="00F93A98" w:rsidP="006E4957">
            <w:pPr>
              <w:pStyle w:val="TableText"/>
              <w:numPr>
                <w:ilvl w:val="0"/>
                <w:numId w:val="1"/>
              </w:numPr>
              <w:spacing w:line="312" w:lineRule="auto"/>
              <w:ind w:firstLine="28"/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</w:pP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项目组人员数量充足得4分；人员数量仅满足采购需求得2分；人员数量不足不得分。</w:t>
            </w:r>
          </w:p>
          <w:p w14:paraId="16ACFF2D" w14:textId="77777777" w:rsidR="00F93A98" w:rsidRPr="00734C6C" w:rsidRDefault="00F93A98" w:rsidP="006E4957">
            <w:pPr>
              <w:pStyle w:val="TableText"/>
              <w:spacing w:line="312" w:lineRule="auto"/>
              <w:ind w:firstLine="28"/>
              <w:rPr>
                <w:rFonts w:ascii="宋体" w:hAnsi="宋体" w:cs="Times New Roman"/>
                <w:color w:val="auto"/>
                <w:kern w:val="2"/>
                <w:lang w:eastAsia="zh-CN"/>
              </w:rPr>
            </w:pP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(2)组织机构完善,有完善的培训及考核激励制度。完善得 4分；较完善得2分；</w:t>
            </w:r>
            <w:r w:rsidRPr="00734C6C">
              <w:rPr>
                <w:rFonts w:ascii="宋体" w:eastAsia="宋体" w:hAnsi="宋体" w:cs="Times New Roman" w:hint="eastAsia"/>
                <w:color w:val="auto"/>
                <w:lang w:eastAsia="zh-CN"/>
              </w:rPr>
              <w:t>基本完善得</w:t>
            </w:r>
            <w:r w:rsidRPr="00734C6C">
              <w:rPr>
                <w:rFonts w:ascii="宋体" w:eastAsia="宋体" w:hAnsi="宋体" w:cs="Times New Roman"/>
                <w:color w:val="auto"/>
                <w:lang w:eastAsia="zh-CN"/>
              </w:rPr>
              <w:t>1</w:t>
            </w:r>
            <w:r w:rsidRPr="00734C6C">
              <w:rPr>
                <w:rFonts w:ascii="宋体" w:eastAsia="宋体" w:hAnsi="宋体" w:cs="Times New Roman" w:hint="eastAsia"/>
                <w:color w:val="auto"/>
                <w:lang w:eastAsia="zh-CN"/>
              </w:rPr>
              <w:t>分；不完善或未提供不得分。</w:t>
            </w:r>
          </w:p>
        </w:tc>
      </w:tr>
      <w:tr w:rsidR="00F93A98" w:rsidRPr="00734C6C" w14:paraId="139F65F2" w14:textId="77777777" w:rsidTr="006E4957">
        <w:trPr>
          <w:trHeight w:val="60"/>
          <w:jc w:val="center"/>
        </w:trPr>
        <w:tc>
          <w:tcPr>
            <w:tcW w:w="709" w:type="dxa"/>
            <w:vMerge/>
            <w:vAlign w:val="center"/>
          </w:tcPr>
          <w:p w14:paraId="19E90209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AFFD522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63A0463A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物资配备种类、数量</w:t>
            </w:r>
          </w:p>
          <w:p w14:paraId="16B306D9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（8分）</w:t>
            </w:r>
          </w:p>
        </w:tc>
        <w:tc>
          <w:tcPr>
            <w:tcW w:w="5670" w:type="dxa"/>
            <w:vAlign w:val="center"/>
          </w:tcPr>
          <w:p w14:paraId="6D1A7C42" w14:textId="77777777" w:rsidR="00F93A98" w:rsidRPr="00734C6C" w:rsidRDefault="00F93A98" w:rsidP="006E4957">
            <w:pPr>
              <w:pStyle w:val="TableText"/>
              <w:spacing w:line="312" w:lineRule="auto"/>
              <w:ind w:right="10" w:firstLine="28"/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</w:pP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(1)物资配备种类丰富得4分；物资配备种类较丰富得</w:t>
            </w:r>
            <w:r w:rsidRPr="00734C6C"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  <w:t>2</w:t>
            </w: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分；种类满足基本要求得</w:t>
            </w:r>
            <w:r w:rsidRPr="00734C6C"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  <w:t>1</w:t>
            </w: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分；种类较少或未提供相关方案不得分。</w:t>
            </w:r>
          </w:p>
          <w:p w14:paraId="2C1DF07B" w14:textId="77777777" w:rsidR="00F93A98" w:rsidRPr="00734C6C" w:rsidRDefault="00F93A98" w:rsidP="006E4957">
            <w:pPr>
              <w:pStyle w:val="TableText"/>
              <w:spacing w:line="312" w:lineRule="auto"/>
              <w:ind w:right="10" w:firstLine="28"/>
              <w:rPr>
                <w:rFonts w:ascii="宋体" w:hAnsi="宋体" w:cs="Times New Roman"/>
                <w:color w:val="auto"/>
                <w:kern w:val="2"/>
                <w:lang w:eastAsia="zh-CN"/>
              </w:rPr>
            </w:pP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(2)物资配备数量充足得4分；数量相较充足得2分；数量基本满足项目要求，得</w:t>
            </w:r>
            <w:r w:rsidRPr="00734C6C"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  <w:t>1</w:t>
            </w: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分；数量不足或未提供相关方案不得分。</w:t>
            </w:r>
          </w:p>
        </w:tc>
      </w:tr>
      <w:tr w:rsidR="00F93A98" w:rsidRPr="00734C6C" w14:paraId="59A0E2B5" w14:textId="77777777" w:rsidTr="006E4957">
        <w:trPr>
          <w:trHeight w:val="60"/>
          <w:jc w:val="center"/>
        </w:trPr>
        <w:tc>
          <w:tcPr>
            <w:tcW w:w="709" w:type="dxa"/>
            <w:vMerge/>
            <w:vAlign w:val="center"/>
          </w:tcPr>
          <w:p w14:paraId="65169E6C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2FC88734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3AF793EF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实施环节</w:t>
            </w:r>
          </w:p>
          <w:p w14:paraId="46F2FA96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运行程序</w:t>
            </w:r>
          </w:p>
          <w:p w14:paraId="72842042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（8分）</w:t>
            </w:r>
          </w:p>
        </w:tc>
        <w:tc>
          <w:tcPr>
            <w:tcW w:w="5670" w:type="dxa"/>
            <w:vAlign w:val="center"/>
          </w:tcPr>
          <w:p w14:paraId="51D68706" w14:textId="77777777" w:rsidR="00F93A98" w:rsidRPr="00734C6C" w:rsidRDefault="00F93A98" w:rsidP="006E4957">
            <w:pPr>
              <w:pStyle w:val="TableText"/>
              <w:spacing w:line="312" w:lineRule="auto"/>
              <w:ind w:right="10" w:firstLine="28"/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</w:pP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(</w:t>
            </w:r>
            <w:r w:rsidRPr="00734C6C"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  <w:t>1)</w:t>
            </w: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实施环节运行程序合理、内容完整得5分；实施环节运行程序较合理、内容较完整得</w:t>
            </w:r>
            <w:r w:rsidRPr="00734C6C"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  <w:t>3</w:t>
            </w: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分；实施环节运行程序基本合理、内容基本完整得</w:t>
            </w:r>
            <w:r w:rsidRPr="00734C6C"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  <w:t>1</w:t>
            </w: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分；实施环节运行程序不合理、内容欠缺或未提供相关方案不得分。</w:t>
            </w:r>
          </w:p>
          <w:p w14:paraId="2E06E58B" w14:textId="77777777" w:rsidR="00F93A98" w:rsidRPr="00734C6C" w:rsidRDefault="00F93A98" w:rsidP="006E4957">
            <w:pPr>
              <w:pStyle w:val="TableText"/>
              <w:spacing w:line="312" w:lineRule="auto"/>
              <w:ind w:right="10" w:firstLine="28"/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</w:pP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（2）实施环节运行程序实施性全面得3分；实施环节运行程序实施性基本全面得</w:t>
            </w:r>
            <w:r w:rsidRPr="00734C6C"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  <w:t>2</w:t>
            </w: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分；实施性有欠缺得1分；实施性严重不足未提供相关方案不得分。</w:t>
            </w:r>
          </w:p>
        </w:tc>
      </w:tr>
      <w:tr w:rsidR="00F93A98" w:rsidRPr="00734C6C" w14:paraId="5FE22E69" w14:textId="77777777" w:rsidTr="006E4957">
        <w:trPr>
          <w:trHeight w:val="60"/>
          <w:jc w:val="center"/>
        </w:trPr>
        <w:tc>
          <w:tcPr>
            <w:tcW w:w="709" w:type="dxa"/>
            <w:vMerge/>
            <w:vAlign w:val="center"/>
          </w:tcPr>
          <w:p w14:paraId="0C261219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2B91027B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7518E167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突发情况</w:t>
            </w:r>
          </w:p>
          <w:p w14:paraId="568C1983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解决预案</w:t>
            </w:r>
          </w:p>
          <w:p w14:paraId="57BBA269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（8分）</w:t>
            </w:r>
          </w:p>
        </w:tc>
        <w:tc>
          <w:tcPr>
            <w:tcW w:w="5670" w:type="dxa"/>
            <w:vAlign w:val="center"/>
          </w:tcPr>
          <w:p w14:paraId="54527E98" w14:textId="77777777" w:rsidR="00F93A98" w:rsidRPr="00734C6C" w:rsidRDefault="00F93A98" w:rsidP="006E4957">
            <w:pPr>
              <w:pStyle w:val="TableText"/>
              <w:spacing w:line="312" w:lineRule="auto"/>
              <w:ind w:right="10" w:firstLine="28"/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</w:pP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(1)突发情况解决预案合理、内容完整得</w:t>
            </w:r>
            <w:r w:rsidRPr="00734C6C"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  <w:t>5</w:t>
            </w: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分；突发情况解决预案较合理、内容较完整得</w:t>
            </w:r>
            <w:r w:rsidRPr="00734C6C"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  <w:t>3</w:t>
            </w: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分；突发情况解决预案基本合理、内容基本完整得</w:t>
            </w:r>
            <w:r w:rsidRPr="00734C6C"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  <w:t>1</w:t>
            </w: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分；突发情况解决预案不合理、内容欠缺或未提供不得分。</w:t>
            </w:r>
          </w:p>
          <w:p w14:paraId="7BCF6EFF" w14:textId="77777777" w:rsidR="00F93A98" w:rsidRPr="00734C6C" w:rsidRDefault="00F93A98" w:rsidP="006E4957">
            <w:pPr>
              <w:pStyle w:val="TableText"/>
              <w:spacing w:line="312" w:lineRule="auto"/>
              <w:ind w:firstLine="28"/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</w:pP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lastRenderedPageBreak/>
              <w:t>(2)突发情况解决预案实施性全面得</w:t>
            </w:r>
            <w:r w:rsidRPr="00734C6C"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  <w:t>3</w:t>
            </w: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分；实施性基本全面得</w:t>
            </w:r>
            <w:r w:rsidRPr="00734C6C"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  <w:t>2</w:t>
            </w: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分；实施性有欠缺得</w:t>
            </w:r>
            <w:r w:rsidRPr="00734C6C"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  <w:t>1</w:t>
            </w: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分；实施性严重不足或未提供相关方案不得分。</w:t>
            </w:r>
          </w:p>
        </w:tc>
      </w:tr>
      <w:tr w:rsidR="00F93A98" w:rsidRPr="00734C6C" w14:paraId="442FD8EB" w14:textId="77777777" w:rsidTr="006E4957">
        <w:trPr>
          <w:trHeight w:val="60"/>
          <w:jc w:val="center"/>
        </w:trPr>
        <w:tc>
          <w:tcPr>
            <w:tcW w:w="709" w:type="dxa"/>
            <w:vMerge/>
            <w:vAlign w:val="center"/>
          </w:tcPr>
          <w:p w14:paraId="031B6311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CB42C63" w14:textId="77777777" w:rsidR="00F93A98" w:rsidRPr="00734C6C" w:rsidRDefault="00F93A98" w:rsidP="006E4957">
            <w:pPr>
              <w:spacing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3717A810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合理化建议</w:t>
            </w:r>
          </w:p>
          <w:p w14:paraId="21972CFB" w14:textId="77777777" w:rsidR="00F93A98" w:rsidRPr="00734C6C" w:rsidRDefault="00F93A98" w:rsidP="006E4957">
            <w:pPr>
              <w:spacing w:line="312" w:lineRule="auto"/>
              <w:ind w:firstLine="28"/>
              <w:jc w:val="center"/>
              <w:rPr>
                <w:rFonts w:ascii="宋体" w:hAnsi="宋体"/>
              </w:rPr>
            </w:pPr>
            <w:r w:rsidRPr="00734C6C">
              <w:rPr>
                <w:rFonts w:ascii="宋体" w:hAnsi="宋体" w:hint="eastAsia"/>
              </w:rPr>
              <w:t>(6分)</w:t>
            </w:r>
          </w:p>
        </w:tc>
        <w:tc>
          <w:tcPr>
            <w:tcW w:w="5670" w:type="dxa"/>
            <w:vAlign w:val="center"/>
          </w:tcPr>
          <w:p w14:paraId="3FA55161" w14:textId="77777777" w:rsidR="00F93A98" w:rsidRPr="00734C6C" w:rsidRDefault="00F93A98" w:rsidP="006E4957">
            <w:pPr>
              <w:pStyle w:val="TableText"/>
              <w:spacing w:before="178" w:line="312" w:lineRule="auto"/>
              <w:ind w:right="10" w:firstLine="28"/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</w:pP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结合实际提出切实可行的合理化建议,每提出 1 条合理化建议得</w:t>
            </w:r>
            <w:r w:rsidRPr="00734C6C"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  <w:t>2</w:t>
            </w: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分,最多得</w:t>
            </w:r>
            <w:r w:rsidRPr="00734C6C">
              <w:rPr>
                <w:rFonts w:ascii="宋体" w:eastAsia="宋体" w:hAnsi="宋体" w:cs="Times New Roman"/>
                <w:snapToGrid/>
                <w:color w:val="auto"/>
                <w:kern w:val="2"/>
                <w:lang w:eastAsia="zh-CN"/>
              </w:rPr>
              <w:t>6</w:t>
            </w:r>
            <w:r w:rsidRPr="00734C6C">
              <w:rPr>
                <w:rFonts w:ascii="宋体" w:eastAsia="宋体" w:hAnsi="宋体" w:cs="Times New Roman" w:hint="eastAsia"/>
                <w:snapToGrid/>
                <w:color w:val="auto"/>
                <w:kern w:val="2"/>
                <w:lang w:eastAsia="zh-CN"/>
              </w:rPr>
              <w:t>分。</w:t>
            </w:r>
          </w:p>
        </w:tc>
      </w:tr>
    </w:tbl>
    <w:p w14:paraId="76826535" w14:textId="77777777" w:rsidR="00F93A98" w:rsidRPr="00F93A98" w:rsidRDefault="00F93A98" w:rsidP="000D5CFE">
      <w:pPr>
        <w:spacing w:line="480" w:lineRule="auto"/>
        <w:ind w:firstLineChars="300" w:firstLine="630"/>
        <w:rPr>
          <w:rFonts w:ascii="宋体" w:hAnsi="宋体" w:cs="宋体"/>
          <w:bCs/>
        </w:rPr>
      </w:pPr>
    </w:p>
    <w:p w14:paraId="532803A7" w14:textId="77777777" w:rsidR="00A03111" w:rsidRPr="000D5CFE" w:rsidRDefault="00A03111" w:rsidP="008B1D22"/>
    <w:sectPr w:rsidR="00A03111" w:rsidRPr="000D5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EFDB2" w14:textId="77777777" w:rsidR="00A24A76" w:rsidRDefault="00A24A76" w:rsidP="000D5CFE">
      <w:r>
        <w:separator/>
      </w:r>
    </w:p>
  </w:endnote>
  <w:endnote w:type="continuationSeparator" w:id="0">
    <w:p w14:paraId="7E79B175" w14:textId="77777777" w:rsidR="00A24A76" w:rsidRDefault="00A24A76" w:rsidP="000D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72DCE" w14:textId="77777777" w:rsidR="00A24A76" w:rsidRDefault="00A24A76" w:rsidP="000D5CFE">
      <w:r>
        <w:separator/>
      </w:r>
    </w:p>
  </w:footnote>
  <w:footnote w:type="continuationSeparator" w:id="0">
    <w:p w14:paraId="15EA5767" w14:textId="77777777" w:rsidR="00A24A76" w:rsidRDefault="00A24A76" w:rsidP="000D5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565FB"/>
    <w:multiLevelType w:val="singleLevel"/>
    <w:tmpl w:val="722565FB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 w16cid:durableId="1040857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7CF"/>
    <w:rsid w:val="000D5CFE"/>
    <w:rsid w:val="002027CF"/>
    <w:rsid w:val="0026649A"/>
    <w:rsid w:val="0067747C"/>
    <w:rsid w:val="008B1D22"/>
    <w:rsid w:val="009D7372"/>
    <w:rsid w:val="00A03111"/>
    <w:rsid w:val="00A24A76"/>
    <w:rsid w:val="00C9659B"/>
    <w:rsid w:val="00E434A9"/>
    <w:rsid w:val="00F9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A8EA2"/>
  <w15:chartTrackingRefBased/>
  <w15:docId w15:val="{08ECE33A-BC1A-418E-BDD0-310D88EC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CF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0D5C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0D5CFE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CF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5C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5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5CF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0D5CF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0D5CFE"/>
    <w:rPr>
      <w:rFonts w:ascii="Arial" w:eastAsia="黑体" w:hAnsi="Arial" w:cs="Arial"/>
      <w:b/>
      <w:bCs/>
      <w:sz w:val="32"/>
      <w:szCs w:val="32"/>
    </w:rPr>
  </w:style>
  <w:style w:type="paragraph" w:styleId="a7">
    <w:name w:val="Plain Text"/>
    <w:basedOn w:val="a"/>
    <w:link w:val="11"/>
    <w:qFormat/>
    <w:rsid w:val="000D5CFE"/>
    <w:rPr>
      <w:rFonts w:ascii="宋体" w:eastAsiaTheme="minorEastAsia" w:hAnsi="Courier New" w:cstheme="minorBidi"/>
      <w:szCs w:val="22"/>
    </w:rPr>
  </w:style>
  <w:style w:type="character" w:customStyle="1" w:styleId="a8">
    <w:name w:val="纯文本 字符"/>
    <w:basedOn w:val="a0"/>
    <w:uiPriority w:val="99"/>
    <w:semiHidden/>
    <w:rsid w:val="000D5CFE"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7"/>
    <w:qFormat/>
    <w:rsid w:val="000D5CFE"/>
    <w:rPr>
      <w:rFonts w:ascii="宋体" w:hAnsi="Courier New"/>
    </w:rPr>
  </w:style>
  <w:style w:type="character" w:styleId="a9">
    <w:name w:val="Hyperlink"/>
    <w:uiPriority w:val="99"/>
    <w:qFormat/>
    <w:rsid w:val="000D5CFE"/>
    <w:rPr>
      <w:color w:val="0000FF"/>
      <w:u w:val="single"/>
    </w:rPr>
  </w:style>
  <w:style w:type="paragraph" w:customStyle="1" w:styleId="TableText">
    <w:name w:val="Table Text"/>
    <w:basedOn w:val="a"/>
    <w:semiHidden/>
    <w:qFormat/>
    <w:rsid w:val="00F93A98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03.83.45.82:8080/frontend/plan/project_detail.html?projectUuid=876f098b-3260-43cb-9dcd-121ee9e0645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615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2023-11-20T00:33:00Z</dcterms:created>
  <dcterms:modified xsi:type="dcterms:W3CDTF">2023-11-20T00:48:00Z</dcterms:modified>
</cp:coreProperties>
</file>