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73F66D51" w:rsidR="003E6DE0" w:rsidRPr="006516AF" w:rsidRDefault="00C73ADD" w:rsidP="00C73ADD">
      <w:pPr>
        <w:wordWrap w:val="0"/>
        <w:spacing w:line="360" w:lineRule="auto"/>
        <w:jc w:val="righ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CD45E3">
        <w:trPr>
          <w:trHeight w:val="752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79E02301" w:rsidR="007D2479" w:rsidRPr="003F069A" w:rsidRDefault="00C73ADD" w:rsidP="00AE2C7C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C73ADD">
              <w:rPr>
                <w:rFonts w:ascii="宋体" w:hAnsi="宋体" w:cs="Arial" w:hint="eastAsia"/>
                <w:sz w:val="30"/>
              </w:rPr>
              <w:t>综合执法年度重点业务分析与建模服务</w:t>
            </w:r>
          </w:p>
        </w:tc>
      </w:tr>
      <w:tr w:rsidR="007D2479" w:rsidRPr="006516AF" w14:paraId="6D999E0A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F9D87D1" w:rsidR="007D2479" w:rsidRPr="000E173A" w:rsidRDefault="0071187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71187D">
              <w:rPr>
                <w:rFonts w:ascii="宋体" w:hAnsi="宋体" w:cs="Arial"/>
                <w:sz w:val="30"/>
              </w:rPr>
              <w:t>ZTXY-202</w:t>
            </w:r>
            <w:r w:rsidR="00C73ADD">
              <w:rPr>
                <w:rFonts w:ascii="宋体" w:hAnsi="宋体" w:cs="Arial"/>
                <w:sz w:val="30"/>
              </w:rPr>
              <w:t>3</w:t>
            </w:r>
            <w:r w:rsidRPr="0071187D">
              <w:rPr>
                <w:rFonts w:ascii="宋体" w:hAnsi="宋体" w:cs="Arial"/>
                <w:sz w:val="30"/>
              </w:rPr>
              <w:t>-F22</w:t>
            </w:r>
            <w:r w:rsidR="00C73ADD">
              <w:rPr>
                <w:rFonts w:ascii="宋体" w:hAnsi="宋体" w:cs="Arial"/>
                <w:sz w:val="30"/>
              </w:rPr>
              <w:t>056</w:t>
            </w:r>
          </w:p>
        </w:tc>
      </w:tr>
      <w:tr w:rsidR="00C13FEE" w:rsidRPr="006516AF" w14:paraId="186D5068" w14:textId="77777777" w:rsidTr="00CD45E3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018FE7C4" w:rsidR="00C13FEE" w:rsidRPr="001769A1" w:rsidRDefault="00C73ADD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</w:rPr>
              <w:t>1</w:t>
            </w:r>
          </w:p>
        </w:tc>
      </w:tr>
      <w:tr w:rsidR="007D2479" w:rsidRPr="006516AF" w14:paraId="704E1754" w14:textId="77777777" w:rsidTr="00CD45E3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033D8399" w:rsidR="007D2479" w:rsidRPr="00AE2C7C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C73ADD" w:rsidRPr="00C73ADD">
              <w:rPr>
                <w:rFonts w:ascii="宋体" w:hAnsi="宋体" w:cs="Arial" w:hint="eastAsia"/>
                <w:bCs/>
                <w:sz w:val="24"/>
                <w:szCs w:val="24"/>
              </w:rPr>
              <w:t>分析与建模服务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 w:rsidRPr="00AE2C7C">
              <w:rPr>
                <w:rFonts w:ascii="宋体" w:hAnsi="宋体" w:cs="Arial" w:hint="eastAsia"/>
                <w:bCs/>
                <w:sz w:val="24"/>
                <w:szCs w:val="24"/>
              </w:rPr>
              <w:t>投标人信息采集表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409BAEB" w14:textId="07CB7F05" w:rsidR="001769A1" w:rsidRPr="00AE2C7C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2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参与本项目投标活动的供应商，请于投标截止时间前将投标保证金缴纳凭证在“北京市政府采购交易平台”上传。</w:t>
            </w:r>
          </w:p>
          <w:p w14:paraId="24D49CBD" w14:textId="42BCB185" w:rsidR="00AE2C7C" w:rsidRPr="00AE2C7C" w:rsidRDefault="00AE2C7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本项目专门面向</w:t>
            </w:r>
            <w:r w:rsidR="0071187D">
              <w:rPr>
                <w:rFonts w:ascii="宋体" w:hAnsi="宋体" w:cs="Arial" w:hint="eastAsia"/>
                <w:bCs/>
                <w:sz w:val="24"/>
                <w:szCs w:val="24"/>
              </w:rPr>
              <w:t>小</w:t>
            </w:r>
            <w:proofErr w:type="gramStart"/>
            <w:r w:rsidR="0071187D">
              <w:rPr>
                <w:rFonts w:ascii="宋体" w:hAnsi="宋体" w:cs="Arial" w:hint="eastAsia"/>
                <w:bCs/>
                <w:sz w:val="24"/>
                <w:szCs w:val="24"/>
              </w:rPr>
              <w:t>微</w:t>
            </w:r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企业</w:t>
            </w:r>
            <w:proofErr w:type="gramEnd"/>
            <w:r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采购。</w:t>
            </w:r>
          </w:p>
          <w:p w14:paraId="267EFA1E" w14:textId="6B4388A9" w:rsidR="00DF07F5" w:rsidRPr="006516AF" w:rsidRDefault="00AE2C7C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AE2C7C">
              <w:rPr>
                <w:rFonts w:ascii="宋体" w:hAnsi="宋体" w:cs="Arial"/>
                <w:bCs/>
                <w:sz w:val="24"/>
                <w:szCs w:val="24"/>
              </w:rPr>
              <w:t>4</w:t>
            </w:r>
            <w:r w:rsidR="00BD52DD" w:rsidRPr="00AE2C7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823C50" w:rsidRPr="00AE2C7C">
              <w:rPr>
                <w:rFonts w:ascii="宋体" w:hAnsi="宋体" w:cs="Arial"/>
                <w:bCs/>
                <w:sz w:val="24"/>
                <w:szCs w:val="24"/>
              </w:rPr>
              <w:t>010-51908151</w:t>
            </w:r>
            <w:r w:rsidR="00DF07F5" w:rsidRPr="00AE2C7C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F3CC2" w14:textId="77777777" w:rsidR="00C51656" w:rsidRDefault="00C51656" w:rsidP="007D2479">
      <w:r>
        <w:separator/>
      </w:r>
    </w:p>
  </w:endnote>
  <w:endnote w:type="continuationSeparator" w:id="0">
    <w:p w14:paraId="4CBD0E94" w14:textId="77777777" w:rsidR="00C51656" w:rsidRDefault="00C51656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9A3CD" w14:textId="77777777" w:rsidR="00C51656" w:rsidRDefault="00C51656" w:rsidP="007D2479">
      <w:r>
        <w:separator/>
      </w:r>
    </w:p>
  </w:footnote>
  <w:footnote w:type="continuationSeparator" w:id="0">
    <w:p w14:paraId="29A0067D" w14:textId="77777777" w:rsidR="00C51656" w:rsidRDefault="00C51656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350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32609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3F6F9C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187D"/>
    <w:rsid w:val="007142D8"/>
    <w:rsid w:val="007323DC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4632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2C7C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51656"/>
    <w:rsid w:val="00C73ADD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D45E3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39</Words>
  <Characters>228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112</cp:revision>
  <cp:lastPrinted>2020-01-16T00:50:00Z</cp:lastPrinted>
  <dcterms:created xsi:type="dcterms:W3CDTF">2015-09-14T00:32:00Z</dcterms:created>
  <dcterms:modified xsi:type="dcterms:W3CDTF">2023-03-09T05:41:00Z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