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50B15" w14:textId="45C24158" w:rsidR="00D905C6" w:rsidRDefault="00D905C6" w:rsidP="005C27B9">
      <w:pPr>
        <w:pStyle w:val="1"/>
        <w:tabs>
          <w:tab w:val="left" w:pos="0"/>
        </w:tabs>
        <w:autoSpaceDE w:val="0"/>
        <w:autoSpaceDN w:val="0"/>
        <w:adjustRightInd w:val="0"/>
        <w:spacing w:before="0" w:after="0" w:line="360" w:lineRule="auto"/>
        <w:jc w:val="center"/>
        <w:rPr>
          <w:rFonts w:ascii="宋体" w:hAnsi="宋体" w:cs="宋体"/>
          <w:sz w:val="24"/>
        </w:rPr>
      </w:pPr>
      <w:bookmarkStart w:id="0" w:name="_Toc28359022"/>
      <w:bookmarkStart w:id="1" w:name="_Toc35393809"/>
      <w:proofErr w:type="gramStart"/>
      <w:r w:rsidRPr="00EC45B9">
        <w:rPr>
          <w:rFonts w:ascii="宋体" w:hAnsi="宋体" w:cs="宋体" w:hint="eastAsia"/>
          <w:sz w:val="24"/>
        </w:rPr>
        <w:t>昌平区</w:t>
      </w:r>
      <w:proofErr w:type="gramEnd"/>
      <w:r w:rsidRPr="00EC45B9">
        <w:rPr>
          <w:rFonts w:ascii="宋体" w:hAnsi="宋体" w:cs="宋体" w:hint="eastAsia"/>
          <w:sz w:val="24"/>
        </w:rPr>
        <w:t>智慧平安小区后端应用建设项目（第</w:t>
      </w:r>
      <w:r w:rsidR="00301790">
        <w:rPr>
          <w:rFonts w:ascii="宋体" w:hAnsi="宋体" w:cs="宋体" w:hint="eastAsia"/>
          <w:sz w:val="24"/>
        </w:rPr>
        <w:t>二</w:t>
      </w:r>
      <w:r w:rsidRPr="00EC45B9">
        <w:rPr>
          <w:rFonts w:ascii="宋体" w:hAnsi="宋体" w:cs="宋体" w:hint="eastAsia"/>
          <w:sz w:val="24"/>
        </w:rPr>
        <w:t>包）</w:t>
      </w:r>
    </w:p>
    <w:p w14:paraId="560C367A" w14:textId="7F06C837" w:rsidR="005C27B9" w:rsidRPr="00BB1C23" w:rsidRDefault="007D056D" w:rsidP="005C27B9">
      <w:pPr>
        <w:pStyle w:val="1"/>
        <w:tabs>
          <w:tab w:val="left" w:pos="0"/>
        </w:tabs>
        <w:autoSpaceDE w:val="0"/>
        <w:autoSpaceDN w:val="0"/>
        <w:adjustRightInd w:val="0"/>
        <w:spacing w:before="0" w:after="0" w:line="360" w:lineRule="auto"/>
        <w:jc w:val="center"/>
        <w:rPr>
          <w:rFonts w:ascii="宋体" w:hAnsi="宋体" w:cs="宋体"/>
          <w:sz w:val="24"/>
          <w:szCs w:val="24"/>
        </w:rPr>
      </w:pPr>
      <w:r>
        <w:rPr>
          <w:rFonts w:ascii="宋体" w:hAnsi="宋体" w:cs="宋体" w:hint="eastAsia"/>
          <w:sz w:val="24"/>
          <w:szCs w:val="24"/>
        </w:rPr>
        <w:t>中标</w:t>
      </w:r>
      <w:r w:rsidR="005C27B9" w:rsidRPr="00BB1C23">
        <w:rPr>
          <w:rFonts w:ascii="宋体" w:hAnsi="宋体" w:cs="宋体" w:hint="eastAsia"/>
          <w:sz w:val="24"/>
          <w:szCs w:val="24"/>
        </w:rPr>
        <w:t>公告</w:t>
      </w:r>
      <w:bookmarkEnd w:id="0"/>
      <w:bookmarkEnd w:id="1"/>
    </w:p>
    <w:p w14:paraId="2D92BBD1" w14:textId="7F56A66B" w:rsidR="005C27B9" w:rsidRPr="00BB1C23" w:rsidRDefault="005C27B9" w:rsidP="005D27D3">
      <w:pPr>
        <w:spacing w:line="360" w:lineRule="auto"/>
        <w:rPr>
          <w:rFonts w:ascii="宋体" w:hAnsi="宋体"/>
          <w:sz w:val="24"/>
          <w:szCs w:val="24"/>
        </w:rPr>
      </w:pPr>
      <w:r w:rsidRPr="00BB1C23">
        <w:rPr>
          <w:rFonts w:ascii="宋体" w:hAnsi="宋体" w:hint="eastAsia"/>
          <w:sz w:val="24"/>
          <w:szCs w:val="24"/>
        </w:rPr>
        <w:t>一</w:t>
      </w:r>
      <w:r w:rsidRPr="00BB1C23">
        <w:rPr>
          <w:rFonts w:ascii="宋体" w:hAnsi="宋体"/>
          <w:sz w:val="24"/>
          <w:szCs w:val="24"/>
        </w:rPr>
        <w:t>、</w:t>
      </w:r>
      <w:r w:rsidR="007D056D">
        <w:rPr>
          <w:rFonts w:ascii="宋体" w:hAnsi="宋体" w:hint="eastAsia"/>
          <w:sz w:val="24"/>
          <w:szCs w:val="24"/>
        </w:rPr>
        <w:t>项目</w:t>
      </w:r>
      <w:r w:rsidRPr="00BB1C23">
        <w:rPr>
          <w:rFonts w:ascii="宋体" w:hAnsi="宋体" w:hint="eastAsia"/>
          <w:sz w:val="24"/>
          <w:szCs w:val="24"/>
        </w:rPr>
        <w:t>编号：</w:t>
      </w:r>
      <w:r w:rsidR="00D905C6" w:rsidRPr="00EC45B9">
        <w:rPr>
          <w:rFonts w:ascii="宋体" w:hAnsi="宋体"/>
          <w:kern w:val="3"/>
          <w:sz w:val="24"/>
          <w:szCs w:val="24"/>
        </w:rPr>
        <w:t>ZTXY-2021-H3363</w:t>
      </w:r>
      <w:r w:rsidR="00301790">
        <w:rPr>
          <w:rFonts w:ascii="宋体" w:hAnsi="宋体" w:hint="eastAsia"/>
          <w:kern w:val="3"/>
          <w:sz w:val="24"/>
          <w:szCs w:val="24"/>
        </w:rPr>
        <w:t>3</w:t>
      </w:r>
    </w:p>
    <w:p w14:paraId="713BFE11" w14:textId="0B8179AE" w:rsidR="005C27B9" w:rsidRPr="00BB1C23" w:rsidRDefault="005C27B9" w:rsidP="005D27D3">
      <w:pPr>
        <w:spacing w:line="360" w:lineRule="auto"/>
        <w:rPr>
          <w:rFonts w:ascii="宋体" w:hAnsi="宋体"/>
          <w:sz w:val="24"/>
          <w:szCs w:val="24"/>
        </w:rPr>
      </w:pPr>
      <w:r w:rsidRPr="00BB1C23">
        <w:rPr>
          <w:rFonts w:ascii="宋体" w:hAnsi="宋体" w:hint="eastAsia"/>
          <w:sz w:val="24"/>
          <w:szCs w:val="24"/>
        </w:rPr>
        <w:t>二</w:t>
      </w:r>
      <w:r w:rsidRPr="00BB1C23">
        <w:rPr>
          <w:rFonts w:ascii="宋体" w:hAnsi="宋体"/>
          <w:sz w:val="24"/>
          <w:szCs w:val="24"/>
        </w:rPr>
        <w:t>、</w:t>
      </w:r>
      <w:r w:rsidRPr="00BB1C23">
        <w:rPr>
          <w:rFonts w:ascii="宋体" w:hAnsi="宋体" w:hint="eastAsia"/>
          <w:sz w:val="24"/>
          <w:szCs w:val="24"/>
        </w:rPr>
        <w:t>项目名称：</w:t>
      </w:r>
      <w:r w:rsidR="00D905C6" w:rsidRPr="00EC45B9">
        <w:rPr>
          <w:rFonts w:ascii="宋体" w:hAnsi="宋体" w:cs="宋体" w:hint="eastAsia"/>
          <w:sz w:val="24"/>
        </w:rPr>
        <w:t>昌平区智慧平安小区后端应用建设项目（第</w:t>
      </w:r>
      <w:r w:rsidR="00301790">
        <w:rPr>
          <w:rFonts w:ascii="宋体" w:hAnsi="宋体" w:cs="宋体" w:hint="eastAsia"/>
          <w:sz w:val="24"/>
        </w:rPr>
        <w:t>二</w:t>
      </w:r>
      <w:r w:rsidR="00D905C6" w:rsidRPr="00EC45B9">
        <w:rPr>
          <w:rFonts w:ascii="宋体" w:hAnsi="宋体" w:cs="宋体" w:hint="eastAsia"/>
          <w:sz w:val="24"/>
        </w:rPr>
        <w:t>包）</w:t>
      </w:r>
    </w:p>
    <w:p w14:paraId="258EB469" w14:textId="77777777" w:rsidR="005C27B9" w:rsidRPr="00BB1C23" w:rsidRDefault="005C27B9" w:rsidP="005D27D3">
      <w:pPr>
        <w:spacing w:line="360" w:lineRule="auto"/>
        <w:rPr>
          <w:rFonts w:ascii="宋体" w:hAnsi="宋体"/>
          <w:sz w:val="24"/>
          <w:szCs w:val="24"/>
        </w:rPr>
      </w:pPr>
      <w:r w:rsidRPr="00BB1C23">
        <w:rPr>
          <w:rFonts w:ascii="宋体" w:hAnsi="宋体" w:hint="eastAsia"/>
          <w:sz w:val="24"/>
          <w:szCs w:val="24"/>
        </w:rPr>
        <w:t>三、中标（成交）信息</w:t>
      </w:r>
    </w:p>
    <w:p w14:paraId="6EABD8B6" w14:textId="2B8E9CFB" w:rsidR="005C27B9" w:rsidRPr="00BB1C23" w:rsidRDefault="005C27B9" w:rsidP="005D27D3">
      <w:pPr>
        <w:spacing w:line="360" w:lineRule="auto"/>
        <w:ind w:firstLineChars="200" w:firstLine="480"/>
        <w:rPr>
          <w:rFonts w:ascii="宋体" w:hAnsi="宋体"/>
          <w:sz w:val="24"/>
          <w:szCs w:val="24"/>
        </w:rPr>
      </w:pPr>
      <w:r w:rsidRPr="00BB1C23">
        <w:rPr>
          <w:rFonts w:ascii="宋体" w:hAnsi="宋体" w:hint="eastAsia"/>
          <w:sz w:val="24"/>
          <w:szCs w:val="24"/>
        </w:rPr>
        <w:t>供应商名称：</w:t>
      </w:r>
      <w:r w:rsidR="004E59E6" w:rsidRPr="004E59E6">
        <w:rPr>
          <w:rFonts w:ascii="宋体" w:hAnsi="宋体" w:hint="eastAsia"/>
          <w:sz w:val="24"/>
          <w:szCs w:val="24"/>
        </w:rPr>
        <w:t>北京海致科技集团有限公司</w:t>
      </w:r>
      <w:r w:rsidR="0069153F" w:rsidRPr="00BB1C23">
        <w:rPr>
          <w:rFonts w:ascii="宋体" w:hAnsi="宋体"/>
          <w:sz w:val="24"/>
          <w:szCs w:val="24"/>
        </w:rPr>
        <w:t xml:space="preserve"> </w:t>
      </w:r>
    </w:p>
    <w:p w14:paraId="51A5C3A3" w14:textId="4ECDCD16" w:rsidR="005C27B9" w:rsidRPr="00BB1C23" w:rsidRDefault="005C27B9" w:rsidP="005D27D3">
      <w:pPr>
        <w:spacing w:line="360" w:lineRule="auto"/>
        <w:ind w:firstLineChars="200" w:firstLine="480"/>
        <w:rPr>
          <w:rFonts w:ascii="宋体" w:hAnsi="宋体"/>
          <w:sz w:val="24"/>
          <w:szCs w:val="24"/>
        </w:rPr>
      </w:pPr>
      <w:r w:rsidRPr="00BB1C23">
        <w:rPr>
          <w:rFonts w:ascii="宋体" w:hAnsi="宋体" w:hint="eastAsia"/>
          <w:sz w:val="24"/>
          <w:szCs w:val="24"/>
        </w:rPr>
        <w:t>供应商地址：</w:t>
      </w:r>
      <w:r w:rsidR="004E59E6" w:rsidRPr="004E59E6">
        <w:rPr>
          <w:rFonts w:ascii="宋体" w:hAnsi="宋体" w:hint="eastAsia"/>
          <w:sz w:val="24"/>
          <w:szCs w:val="24"/>
        </w:rPr>
        <w:t>北京市海淀区学</w:t>
      </w:r>
      <w:bookmarkStart w:id="2" w:name="_GoBack"/>
      <w:bookmarkEnd w:id="2"/>
      <w:r w:rsidR="004E59E6" w:rsidRPr="004E59E6">
        <w:rPr>
          <w:rFonts w:ascii="宋体" w:hAnsi="宋体" w:hint="eastAsia"/>
          <w:sz w:val="24"/>
          <w:szCs w:val="24"/>
        </w:rPr>
        <w:t>院路甲5号2幢平房B-1011</w:t>
      </w:r>
      <w:r w:rsidR="0069153F" w:rsidRPr="00BB1C23">
        <w:rPr>
          <w:rFonts w:ascii="宋体" w:hAnsi="宋体"/>
          <w:sz w:val="24"/>
          <w:szCs w:val="24"/>
        </w:rPr>
        <w:t xml:space="preserve"> </w:t>
      </w:r>
    </w:p>
    <w:p w14:paraId="7D23B2EC" w14:textId="0A6B1191" w:rsidR="00A0443C" w:rsidRPr="00BB1C23" w:rsidRDefault="005C27B9" w:rsidP="005D27D3">
      <w:pPr>
        <w:spacing w:line="360" w:lineRule="auto"/>
        <w:ind w:firstLineChars="200" w:firstLine="480"/>
        <w:rPr>
          <w:rFonts w:ascii="宋体" w:hAnsi="宋体"/>
          <w:sz w:val="24"/>
          <w:szCs w:val="24"/>
        </w:rPr>
      </w:pPr>
      <w:r w:rsidRPr="00BB1C23">
        <w:rPr>
          <w:rFonts w:ascii="宋体" w:hAnsi="宋体" w:hint="eastAsia"/>
          <w:sz w:val="24"/>
          <w:szCs w:val="24"/>
        </w:rPr>
        <w:t>中标（成交）金额：</w:t>
      </w:r>
      <w:r w:rsidR="00320E0B" w:rsidRPr="00BB1C23">
        <w:rPr>
          <w:rFonts w:ascii="宋体" w:hAnsi="宋体" w:hint="eastAsia"/>
          <w:sz w:val="24"/>
          <w:szCs w:val="24"/>
        </w:rPr>
        <w:t>人民币</w:t>
      </w:r>
      <w:r w:rsidR="004E59E6" w:rsidRPr="004E59E6">
        <w:rPr>
          <w:rFonts w:ascii="宋体" w:hAnsi="宋体"/>
          <w:sz w:val="24"/>
          <w:szCs w:val="24"/>
        </w:rPr>
        <w:t>1227</w:t>
      </w:r>
      <w:r w:rsidR="004E59E6">
        <w:rPr>
          <w:rFonts w:ascii="宋体" w:hAnsi="宋体" w:hint="eastAsia"/>
          <w:sz w:val="24"/>
          <w:szCs w:val="24"/>
        </w:rPr>
        <w:t>.</w:t>
      </w:r>
      <w:r w:rsidR="004E59E6" w:rsidRPr="004E59E6">
        <w:rPr>
          <w:rFonts w:ascii="宋体" w:hAnsi="宋体"/>
          <w:sz w:val="24"/>
          <w:szCs w:val="24"/>
        </w:rPr>
        <w:t>0000</w:t>
      </w:r>
      <w:r w:rsidR="00320E0B" w:rsidRPr="00BB1C23">
        <w:rPr>
          <w:rFonts w:ascii="宋体" w:hAnsi="宋体" w:hint="eastAsia"/>
          <w:sz w:val="24"/>
          <w:szCs w:val="24"/>
        </w:rPr>
        <w:t>万元</w:t>
      </w:r>
    </w:p>
    <w:p w14:paraId="67671561" w14:textId="1C770981" w:rsidR="005C27B9" w:rsidRPr="00BB1C23" w:rsidRDefault="005C27B9" w:rsidP="005D27D3">
      <w:pPr>
        <w:spacing w:line="360" w:lineRule="auto"/>
        <w:rPr>
          <w:rFonts w:ascii="宋体" w:hAnsi="宋体"/>
          <w:sz w:val="24"/>
          <w:szCs w:val="24"/>
        </w:rPr>
      </w:pPr>
      <w:r w:rsidRPr="00BB1C23">
        <w:rPr>
          <w:rFonts w:ascii="宋体" w:hAnsi="宋体" w:hint="eastAsia"/>
          <w:sz w:val="24"/>
          <w:szCs w:val="24"/>
        </w:rPr>
        <w:t>四、主要标的信息</w:t>
      </w:r>
    </w:p>
    <w:tbl>
      <w:tblPr>
        <w:tblStyle w:val="a7"/>
        <w:tblW w:w="0" w:type="auto"/>
        <w:tblLook w:val="04A0" w:firstRow="1" w:lastRow="0" w:firstColumn="1" w:lastColumn="0" w:noHBand="0" w:noVBand="1"/>
      </w:tblPr>
      <w:tblGrid>
        <w:gridCol w:w="786"/>
        <w:gridCol w:w="1111"/>
        <w:gridCol w:w="1459"/>
        <w:gridCol w:w="1776"/>
        <w:gridCol w:w="911"/>
        <w:gridCol w:w="1416"/>
        <w:gridCol w:w="1063"/>
      </w:tblGrid>
      <w:tr w:rsidR="00A136A7" w:rsidRPr="00AB6F83" w14:paraId="3FC60B38" w14:textId="77777777" w:rsidTr="00A136A7">
        <w:tc>
          <w:tcPr>
            <w:tcW w:w="786" w:type="dxa"/>
            <w:vAlign w:val="center"/>
          </w:tcPr>
          <w:p w14:paraId="0ACCA73A" w14:textId="77777777" w:rsidR="00D905C6" w:rsidRPr="00A136A7" w:rsidRDefault="00D905C6" w:rsidP="00B02FBF">
            <w:pPr>
              <w:spacing w:line="360" w:lineRule="auto"/>
              <w:jc w:val="center"/>
              <w:rPr>
                <w:rFonts w:ascii="宋体" w:hAnsi="宋体"/>
                <w:sz w:val="24"/>
                <w:szCs w:val="24"/>
              </w:rPr>
            </w:pPr>
            <w:r w:rsidRPr="00A136A7">
              <w:rPr>
                <w:rFonts w:ascii="宋体" w:hAnsi="宋体" w:hint="eastAsia"/>
                <w:sz w:val="24"/>
                <w:szCs w:val="24"/>
              </w:rPr>
              <w:t>序号</w:t>
            </w:r>
          </w:p>
        </w:tc>
        <w:tc>
          <w:tcPr>
            <w:tcW w:w="1111" w:type="dxa"/>
            <w:vAlign w:val="center"/>
          </w:tcPr>
          <w:p w14:paraId="68380EB8" w14:textId="77777777" w:rsidR="00D905C6" w:rsidRPr="00A136A7" w:rsidRDefault="00D905C6" w:rsidP="00B02FBF">
            <w:pPr>
              <w:spacing w:line="360" w:lineRule="auto"/>
              <w:jc w:val="center"/>
              <w:rPr>
                <w:rFonts w:ascii="宋体" w:hAnsi="宋体"/>
                <w:sz w:val="24"/>
                <w:szCs w:val="24"/>
              </w:rPr>
            </w:pPr>
            <w:r w:rsidRPr="00A136A7">
              <w:rPr>
                <w:rFonts w:ascii="宋体" w:hAnsi="宋体" w:hint="eastAsia"/>
                <w:sz w:val="24"/>
                <w:szCs w:val="24"/>
              </w:rPr>
              <w:t>名称</w:t>
            </w:r>
          </w:p>
        </w:tc>
        <w:tc>
          <w:tcPr>
            <w:tcW w:w="1459" w:type="dxa"/>
            <w:vAlign w:val="center"/>
          </w:tcPr>
          <w:p w14:paraId="4999A0F4" w14:textId="77777777" w:rsidR="00D905C6" w:rsidRPr="00A136A7" w:rsidRDefault="00D905C6" w:rsidP="00B02FBF">
            <w:pPr>
              <w:spacing w:line="360" w:lineRule="auto"/>
              <w:jc w:val="center"/>
              <w:rPr>
                <w:rFonts w:ascii="宋体" w:hAnsi="宋体"/>
                <w:sz w:val="24"/>
                <w:szCs w:val="24"/>
              </w:rPr>
            </w:pPr>
            <w:r w:rsidRPr="00A136A7">
              <w:rPr>
                <w:rFonts w:ascii="宋体" w:hAnsi="宋体" w:hint="eastAsia"/>
                <w:sz w:val="24"/>
                <w:szCs w:val="24"/>
              </w:rPr>
              <w:t>品牌（如有）</w:t>
            </w:r>
          </w:p>
        </w:tc>
        <w:tc>
          <w:tcPr>
            <w:tcW w:w="1776" w:type="dxa"/>
            <w:vAlign w:val="center"/>
          </w:tcPr>
          <w:p w14:paraId="25C09100" w14:textId="77777777" w:rsidR="00D905C6" w:rsidRPr="00A136A7" w:rsidRDefault="00D905C6" w:rsidP="00B02FBF">
            <w:pPr>
              <w:spacing w:line="360" w:lineRule="auto"/>
              <w:jc w:val="center"/>
              <w:rPr>
                <w:rFonts w:ascii="宋体" w:hAnsi="宋体"/>
                <w:sz w:val="24"/>
                <w:szCs w:val="24"/>
              </w:rPr>
            </w:pPr>
            <w:r w:rsidRPr="00A136A7">
              <w:rPr>
                <w:rFonts w:ascii="宋体" w:hAnsi="宋体" w:hint="eastAsia"/>
                <w:sz w:val="24"/>
                <w:szCs w:val="24"/>
              </w:rPr>
              <w:t>规格型号</w:t>
            </w:r>
          </w:p>
        </w:tc>
        <w:tc>
          <w:tcPr>
            <w:tcW w:w="911" w:type="dxa"/>
            <w:vAlign w:val="center"/>
          </w:tcPr>
          <w:p w14:paraId="6787771A" w14:textId="77777777" w:rsidR="00D905C6" w:rsidRPr="00A136A7" w:rsidRDefault="00D905C6" w:rsidP="00B02FBF">
            <w:pPr>
              <w:spacing w:line="360" w:lineRule="auto"/>
              <w:jc w:val="center"/>
              <w:rPr>
                <w:rFonts w:ascii="宋体" w:hAnsi="宋体"/>
                <w:sz w:val="24"/>
                <w:szCs w:val="24"/>
              </w:rPr>
            </w:pPr>
            <w:r w:rsidRPr="00A136A7">
              <w:rPr>
                <w:rFonts w:ascii="宋体" w:hAnsi="宋体" w:hint="eastAsia"/>
                <w:sz w:val="24"/>
                <w:szCs w:val="24"/>
              </w:rPr>
              <w:t>数量</w:t>
            </w:r>
          </w:p>
        </w:tc>
        <w:tc>
          <w:tcPr>
            <w:tcW w:w="1416" w:type="dxa"/>
            <w:vAlign w:val="center"/>
          </w:tcPr>
          <w:p w14:paraId="52F112EF" w14:textId="77777777" w:rsidR="00D905C6" w:rsidRPr="00A136A7" w:rsidRDefault="00D905C6" w:rsidP="00B02FBF">
            <w:pPr>
              <w:spacing w:line="360" w:lineRule="auto"/>
              <w:jc w:val="center"/>
              <w:rPr>
                <w:rFonts w:ascii="宋体" w:hAnsi="宋体"/>
                <w:sz w:val="24"/>
                <w:szCs w:val="24"/>
              </w:rPr>
            </w:pPr>
            <w:r w:rsidRPr="00A136A7">
              <w:rPr>
                <w:rFonts w:ascii="宋体" w:hAnsi="宋体" w:hint="eastAsia"/>
                <w:sz w:val="24"/>
                <w:szCs w:val="24"/>
              </w:rPr>
              <w:t>单价（元）</w:t>
            </w:r>
          </w:p>
        </w:tc>
        <w:tc>
          <w:tcPr>
            <w:tcW w:w="1063" w:type="dxa"/>
            <w:vAlign w:val="center"/>
          </w:tcPr>
          <w:p w14:paraId="057049A6" w14:textId="77777777" w:rsidR="00D905C6" w:rsidRPr="00A136A7" w:rsidRDefault="00D905C6" w:rsidP="00B02FBF">
            <w:pPr>
              <w:spacing w:line="360" w:lineRule="auto"/>
              <w:jc w:val="center"/>
              <w:rPr>
                <w:rFonts w:ascii="宋体" w:hAnsi="宋体"/>
                <w:sz w:val="24"/>
                <w:szCs w:val="24"/>
              </w:rPr>
            </w:pPr>
            <w:r w:rsidRPr="00A136A7">
              <w:rPr>
                <w:rFonts w:ascii="宋体" w:hAnsi="宋体" w:hint="eastAsia"/>
                <w:sz w:val="24"/>
                <w:szCs w:val="24"/>
              </w:rPr>
              <w:t>备注</w:t>
            </w:r>
          </w:p>
        </w:tc>
      </w:tr>
      <w:tr w:rsidR="00A136A7" w:rsidRPr="00AB6F83" w14:paraId="38A90AB1" w14:textId="77777777" w:rsidTr="00A136A7">
        <w:tc>
          <w:tcPr>
            <w:tcW w:w="786" w:type="dxa"/>
            <w:vAlign w:val="center"/>
          </w:tcPr>
          <w:p w14:paraId="2BA939BD" w14:textId="46808B10" w:rsidR="00D905C6" w:rsidRPr="00A136A7" w:rsidRDefault="004E59E6" w:rsidP="00A136A7">
            <w:pPr>
              <w:jc w:val="center"/>
              <w:rPr>
                <w:rFonts w:ascii="宋体" w:hAnsi="宋体"/>
                <w:szCs w:val="20"/>
              </w:rPr>
            </w:pPr>
            <w:r w:rsidRPr="00A136A7">
              <w:rPr>
                <w:rFonts w:ascii="宋体" w:hAnsi="宋体" w:hint="eastAsia"/>
                <w:szCs w:val="20"/>
              </w:rPr>
              <w:t>1</w:t>
            </w:r>
          </w:p>
        </w:tc>
        <w:tc>
          <w:tcPr>
            <w:tcW w:w="1111" w:type="dxa"/>
            <w:vAlign w:val="center"/>
          </w:tcPr>
          <w:p w14:paraId="1618CBB3" w14:textId="1A1D0EB3" w:rsidR="00D905C6" w:rsidRPr="00A136A7" w:rsidRDefault="004E59E6" w:rsidP="00A136A7">
            <w:pPr>
              <w:jc w:val="center"/>
              <w:rPr>
                <w:rFonts w:ascii="宋体" w:hAnsi="宋体"/>
                <w:szCs w:val="20"/>
              </w:rPr>
            </w:pPr>
            <w:r w:rsidRPr="00A136A7">
              <w:rPr>
                <w:rFonts w:ascii="宋体" w:hAnsi="宋体" w:hint="eastAsia"/>
                <w:szCs w:val="20"/>
              </w:rPr>
              <w:t>离线分析及批处理组件</w:t>
            </w:r>
          </w:p>
        </w:tc>
        <w:tc>
          <w:tcPr>
            <w:tcW w:w="1459" w:type="dxa"/>
            <w:vAlign w:val="center"/>
          </w:tcPr>
          <w:p w14:paraId="504B42CE" w14:textId="74C3A8F5" w:rsidR="00D905C6" w:rsidRPr="00A136A7" w:rsidRDefault="004E59E6" w:rsidP="00A136A7">
            <w:pPr>
              <w:jc w:val="center"/>
              <w:rPr>
                <w:rFonts w:ascii="宋体" w:hAnsi="宋体"/>
                <w:szCs w:val="20"/>
              </w:rPr>
            </w:pPr>
            <w:r w:rsidRPr="00A136A7">
              <w:rPr>
                <w:rFonts w:ascii="宋体" w:hAnsi="宋体"/>
                <w:szCs w:val="20"/>
              </w:rPr>
              <w:t>华为技术有限公司</w:t>
            </w:r>
          </w:p>
        </w:tc>
        <w:tc>
          <w:tcPr>
            <w:tcW w:w="1776" w:type="dxa"/>
            <w:vAlign w:val="center"/>
          </w:tcPr>
          <w:p w14:paraId="724EBC30" w14:textId="78D0CFE1" w:rsidR="00D905C6" w:rsidRPr="00A136A7" w:rsidRDefault="004E59E6" w:rsidP="00A136A7">
            <w:pPr>
              <w:jc w:val="center"/>
              <w:rPr>
                <w:rFonts w:ascii="宋体" w:hAnsi="宋体"/>
                <w:szCs w:val="20"/>
              </w:rPr>
            </w:pPr>
            <w:r w:rsidRPr="00A136A7">
              <w:rPr>
                <w:rFonts w:ascii="宋体" w:hAnsi="宋体" w:hint="eastAsia"/>
                <w:szCs w:val="20"/>
              </w:rPr>
              <w:t>2288X V5</w:t>
            </w:r>
          </w:p>
        </w:tc>
        <w:tc>
          <w:tcPr>
            <w:tcW w:w="911" w:type="dxa"/>
            <w:vAlign w:val="center"/>
          </w:tcPr>
          <w:p w14:paraId="51967818" w14:textId="04BF1C7F" w:rsidR="00D905C6" w:rsidRPr="00A136A7" w:rsidRDefault="004E59E6" w:rsidP="00A136A7">
            <w:pPr>
              <w:jc w:val="center"/>
              <w:rPr>
                <w:rFonts w:ascii="宋体" w:hAnsi="宋体"/>
                <w:szCs w:val="20"/>
              </w:rPr>
            </w:pPr>
            <w:r w:rsidRPr="00A136A7">
              <w:rPr>
                <w:rFonts w:ascii="宋体" w:hAnsi="宋体" w:hint="eastAsia"/>
                <w:szCs w:val="20"/>
              </w:rPr>
              <w:t>2台</w:t>
            </w:r>
          </w:p>
        </w:tc>
        <w:tc>
          <w:tcPr>
            <w:tcW w:w="1416" w:type="dxa"/>
            <w:vAlign w:val="center"/>
          </w:tcPr>
          <w:p w14:paraId="148A17E6" w14:textId="0152103D" w:rsidR="00D905C6" w:rsidRPr="00A136A7" w:rsidRDefault="004E59E6" w:rsidP="00A136A7">
            <w:pPr>
              <w:jc w:val="center"/>
              <w:rPr>
                <w:rFonts w:ascii="宋体" w:hAnsi="宋体"/>
                <w:szCs w:val="20"/>
              </w:rPr>
            </w:pPr>
            <w:r w:rsidRPr="00A136A7">
              <w:rPr>
                <w:rFonts w:ascii="宋体" w:hAnsi="宋体" w:hint="eastAsia"/>
                <w:szCs w:val="20"/>
              </w:rPr>
              <w:t>110000.00</w:t>
            </w:r>
          </w:p>
        </w:tc>
        <w:tc>
          <w:tcPr>
            <w:tcW w:w="1063" w:type="dxa"/>
            <w:vAlign w:val="center"/>
          </w:tcPr>
          <w:p w14:paraId="10C38A9B" w14:textId="77777777" w:rsidR="00D905C6" w:rsidRPr="00A136A7" w:rsidRDefault="00D905C6" w:rsidP="00A136A7">
            <w:pPr>
              <w:jc w:val="center"/>
              <w:rPr>
                <w:rFonts w:ascii="宋体" w:hAnsi="宋体"/>
                <w:szCs w:val="20"/>
              </w:rPr>
            </w:pPr>
          </w:p>
        </w:tc>
      </w:tr>
      <w:tr w:rsidR="00A136A7" w:rsidRPr="00AB6F83" w14:paraId="10E35697" w14:textId="77777777" w:rsidTr="00A136A7">
        <w:tc>
          <w:tcPr>
            <w:tcW w:w="786" w:type="dxa"/>
            <w:vAlign w:val="center"/>
          </w:tcPr>
          <w:p w14:paraId="480BEC7C" w14:textId="4C63B18A" w:rsidR="00D905C6" w:rsidRPr="00A136A7" w:rsidRDefault="004E59E6" w:rsidP="00A136A7">
            <w:pPr>
              <w:jc w:val="center"/>
              <w:rPr>
                <w:rFonts w:ascii="宋体" w:hAnsi="宋体"/>
                <w:szCs w:val="20"/>
              </w:rPr>
            </w:pPr>
            <w:r w:rsidRPr="00A136A7">
              <w:rPr>
                <w:rFonts w:ascii="宋体" w:hAnsi="宋体" w:hint="eastAsia"/>
                <w:szCs w:val="20"/>
              </w:rPr>
              <w:t>2</w:t>
            </w:r>
          </w:p>
        </w:tc>
        <w:tc>
          <w:tcPr>
            <w:tcW w:w="1111" w:type="dxa"/>
            <w:vAlign w:val="center"/>
          </w:tcPr>
          <w:p w14:paraId="0C7C3621" w14:textId="3DE11989" w:rsidR="00D905C6" w:rsidRPr="00A136A7" w:rsidRDefault="004E59E6" w:rsidP="00A136A7">
            <w:pPr>
              <w:jc w:val="center"/>
              <w:rPr>
                <w:rFonts w:ascii="宋体" w:hAnsi="宋体"/>
                <w:szCs w:val="20"/>
              </w:rPr>
            </w:pPr>
            <w:r w:rsidRPr="00A136A7">
              <w:rPr>
                <w:rFonts w:ascii="宋体" w:hAnsi="宋体" w:hint="eastAsia"/>
                <w:szCs w:val="20"/>
              </w:rPr>
              <w:t>分布式数据库</w:t>
            </w:r>
          </w:p>
        </w:tc>
        <w:tc>
          <w:tcPr>
            <w:tcW w:w="1459" w:type="dxa"/>
            <w:vAlign w:val="center"/>
          </w:tcPr>
          <w:p w14:paraId="143544BE" w14:textId="3AA754A9" w:rsidR="00D905C6" w:rsidRPr="00A136A7" w:rsidRDefault="004E59E6" w:rsidP="00A136A7">
            <w:pPr>
              <w:jc w:val="center"/>
              <w:rPr>
                <w:rFonts w:ascii="宋体" w:hAnsi="宋体"/>
                <w:szCs w:val="20"/>
              </w:rPr>
            </w:pPr>
            <w:r w:rsidRPr="00A136A7">
              <w:rPr>
                <w:rFonts w:ascii="宋体" w:hAnsi="宋体"/>
                <w:szCs w:val="20"/>
              </w:rPr>
              <w:t>华为技术有限公司</w:t>
            </w:r>
          </w:p>
        </w:tc>
        <w:tc>
          <w:tcPr>
            <w:tcW w:w="1776" w:type="dxa"/>
            <w:vAlign w:val="center"/>
          </w:tcPr>
          <w:p w14:paraId="5A9ADBB4" w14:textId="282BB316" w:rsidR="00D905C6" w:rsidRPr="00A136A7" w:rsidRDefault="004E59E6" w:rsidP="00A136A7">
            <w:pPr>
              <w:jc w:val="center"/>
              <w:rPr>
                <w:rFonts w:ascii="宋体" w:hAnsi="宋体"/>
                <w:szCs w:val="20"/>
              </w:rPr>
            </w:pPr>
            <w:r w:rsidRPr="00A136A7">
              <w:rPr>
                <w:rFonts w:ascii="宋体" w:hAnsi="宋体" w:hint="eastAsia"/>
                <w:szCs w:val="20"/>
              </w:rPr>
              <w:t>2288X V5</w:t>
            </w:r>
          </w:p>
        </w:tc>
        <w:tc>
          <w:tcPr>
            <w:tcW w:w="911" w:type="dxa"/>
            <w:vAlign w:val="center"/>
          </w:tcPr>
          <w:p w14:paraId="01EB6874" w14:textId="4095AFFD" w:rsidR="00D905C6" w:rsidRPr="00A136A7" w:rsidRDefault="004E59E6" w:rsidP="00A136A7">
            <w:pPr>
              <w:jc w:val="center"/>
              <w:rPr>
                <w:rFonts w:ascii="宋体" w:hAnsi="宋体"/>
                <w:szCs w:val="20"/>
              </w:rPr>
            </w:pPr>
            <w:r w:rsidRPr="00A136A7">
              <w:rPr>
                <w:rFonts w:ascii="宋体" w:hAnsi="宋体" w:hint="eastAsia"/>
                <w:szCs w:val="20"/>
              </w:rPr>
              <w:t>3台</w:t>
            </w:r>
          </w:p>
        </w:tc>
        <w:tc>
          <w:tcPr>
            <w:tcW w:w="1416" w:type="dxa"/>
            <w:vAlign w:val="center"/>
          </w:tcPr>
          <w:p w14:paraId="3F12D85F" w14:textId="797AA154" w:rsidR="00D905C6" w:rsidRPr="00A136A7" w:rsidRDefault="004E59E6" w:rsidP="00A136A7">
            <w:pPr>
              <w:jc w:val="center"/>
              <w:rPr>
                <w:rFonts w:ascii="宋体" w:hAnsi="宋体"/>
                <w:szCs w:val="20"/>
              </w:rPr>
            </w:pPr>
            <w:r w:rsidRPr="00A136A7">
              <w:rPr>
                <w:rFonts w:ascii="宋体" w:hAnsi="宋体" w:hint="eastAsia"/>
                <w:szCs w:val="20"/>
              </w:rPr>
              <w:t>10500.00</w:t>
            </w:r>
          </w:p>
        </w:tc>
        <w:tc>
          <w:tcPr>
            <w:tcW w:w="1063" w:type="dxa"/>
            <w:vAlign w:val="center"/>
          </w:tcPr>
          <w:p w14:paraId="51039120" w14:textId="77777777" w:rsidR="00D905C6" w:rsidRPr="00A136A7" w:rsidRDefault="00D905C6" w:rsidP="00A136A7">
            <w:pPr>
              <w:jc w:val="center"/>
              <w:rPr>
                <w:rFonts w:ascii="宋体" w:hAnsi="宋体"/>
                <w:szCs w:val="20"/>
              </w:rPr>
            </w:pPr>
          </w:p>
        </w:tc>
      </w:tr>
      <w:tr w:rsidR="00A136A7" w:rsidRPr="00AB6F83" w14:paraId="163A025C" w14:textId="77777777" w:rsidTr="00A136A7">
        <w:tc>
          <w:tcPr>
            <w:tcW w:w="786" w:type="dxa"/>
            <w:vAlign w:val="center"/>
          </w:tcPr>
          <w:p w14:paraId="3A3172FF" w14:textId="279ED4F9" w:rsidR="004E59E6" w:rsidRPr="00A136A7" w:rsidRDefault="004E59E6" w:rsidP="00A136A7">
            <w:pPr>
              <w:jc w:val="center"/>
              <w:rPr>
                <w:rFonts w:ascii="宋体" w:hAnsi="宋体"/>
                <w:szCs w:val="20"/>
              </w:rPr>
            </w:pPr>
            <w:r w:rsidRPr="00A136A7">
              <w:rPr>
                <w:rFonts w:ascii="宋体" w:hAnsi="宋体" w:hint="eastAsia"/>
                <w:szCs w:val="20"/>
              </w:rPr>
              <w:t>3</w:t>
            </w:r>
          </w:p>
        </w:tc>
        <w:tc>
          <w:tcPr>
            <w:tcW w:w="1111" w:type="dxa"/>
            <w:vAlign w:val="center"/>
          </w:tcPr>
          <w:p w14:paraId="16156CFE" w14:textId="78E123FF" w:rsidR="004E59E6" w:rsidRPr="00A136A7" w:rsidRDefault="00A136A7" w:rsidP="00A136A7">
            <w:pPr>
              <w:widowControl/>
              <w:jc w:val="center"/>
              <w:rPr>
                <w:rFonts w:ascii="宋体" w:hAnsi="宋体"/>
                <w:szCs w:val="20"/>
              </w:rPr>
            </w:pPr>
            <w:r w:rsidRPr="00A136A7">
              <w:rPr>
                <w:rFonts w:ascii="宋体" w:hAnsi="宋体" w:hint="eastAsia"/>
                <w:szCs w:val="20"/>
              </w:rPr>
              <w:t>并行数据库软件授权</w:t>
            </w:r>
          </w:p>
        </w:tc>
        <w:tc>
          <w:tcPr>
            <w:tcW w:w="1459" w:type="dxa"/>
            <w:vAlign w:val="center"/>
          </w:tcPr>
          <w:p w14:paraId="4F030345" w14:textId="7583360C" w:rsidR="004E59E6" w:rsidRPr="00A136A7" w:rsidRDefault="00A136A7" w:rsidP="00A136A7">
            <w:pPr>
              <w:jc w:val="center"/>
              <w:rPr>
                <w:rFonts w:ascii="宋体" w:hAnsi="宋体"/>
                <w:szCs w:val="20"/>
              </w:rPr>
            </w:pPr>
            <w:r w:rsidRPr="00A136A7">
              <w:rPr>
                <w:rFonts w:ascii="宋体" w:hAnsi="宋体"/>
                <w:szCs w:val="20"/>
              </w:rPr>
              <w:t>华为技术有限公司</w:t>
            </w:r>
          </w:p>
        </w:tc>
        <w:tc>
          <w:tcPr>
            <w:tcW w:w="1776" w:type="dxa"/>
            <w:vAlign w:val="center"/>
          </w:tcPr>
          <w:p w14:paraId="41A15458" w14:textId="5AE70F17" w:rsidR="004E59E6" w:rsidRPr="00A136A7" w:rsidRDefault="00A136A7" w:rsidP="00A136A7">
            <w:pPr>
              <w:jc w:val="center"/>
              <w:rPr>
                <w:rFonts w:ascii="宋体" w:hAnsi="宋体"/>
                <w:szCs w:val="20"/>
              </w:rPr>
            </w:pPr>
            <w:r w:rsidRPr="00A136A7">
              <w:rPr>
                <w:rFonts w:ascii="宋体" w:hAnsi="宋体"/>
                <w:szCs w:val="20"/>
              </w:rPr>
              <w:t>G</w:t>
            </w:r>
            <w:r w:rsidRPr="00A136A7">
              <w:rPr>
                <w:rFonts w:ascii="宋体" w:hAnsi="宋体" w:hint="eastAsia"/>
                <w:szCs w:val="20"/>
              </w:rPr>
              <w:t>aussDB 200标准版许可TB01(0-100TB)</w:t>
            </w:r>
          </w:p>
        </w:tc>
        <w:tc>
          <w:tcPr>
            <w:tcW w:w="911" w:type="dxa"/>
            <w:vAlign w:val="center"/>
          </w:tcPr>
          <w:p w14:paraId="652D8B7C" w14:textId="78B22669" w:rsidR="004E59E6" w:rsidRPr="00A136A7" w:rsidRDefault="00A136A7" w:rsidP="00A136A7">
            <w:pPr>
              <w:jc w:val="center"/>
              <w:rPr>
                <w:rFonts w:ascii="宋体" w:hAnsi="宋体"/>
                <w:szCs w:val="20"/>
              </w:rPr>
            </w:pPr>
            <w:r w:rsidRPr="00A136A7">
              <w:rPr>
                <w:rFonts w:ascii="宋体" w:hAnsi="宋体" w:hint="eastAsia"/>
                <w:szCs w:val="20"/>
              </w:rPr>
              <w:t>1套</w:t>
            </w:r>
          </w:p>
        </w:tc>
        <w:tc>
          <w:tcPr>
            <w:tcW w:w="1416" w:type="dxa"/>
            <w:vAlign w:val="center"/>
          </w:tcPr>
          <w:p w14:paraId="1F4CF3E2" w14:textId="4886FF63" w:rsidR="004E59E6" w:rsidRPr="00A136A7" w:rsidRDefault="00A136A7" w:rsidP="00A136A7">
            <w:pPr>
              <w:jc w:val="center"/>
              <w:rPr>
                <w:rFonts w:ascii="宋体" w:hAnsi="宋体"/>
                <w:szCs w:val="20"/>
              </w:rPr>
            </w:pPr>
            <w:r w:rsidRPr="00A136A7">
              <w:rPr>
                <w:rFonts w:ascii="宋体" w:hAnsi="宋体" w:hint="eastAsia"/>
                <w:szCs w:val="20"/>
              </w:rPr>
              <w:t>900000.00</w:t>
            </w:r>
          </w:p>
        </w:tc>
        <w:tc>
          <w:tcPr>
            <w:tcW w:w="1063" w:type="dxa"/>
            <w:vAlign w:val="center"/>
          </w:tcPr>
          <w:p w14:paraId="6634E4CA" w14:textId="6FC7B858" w:rsidR="004E59E6" w:rsidRPr="00A136A7" w:rsidRDefault="00A136A7" w:rsidP="00A136A7">
            <w:pPr>
              <w:jc w:val="center"/>
              <w:rPr>
                <w:rFonts w:ascii="宋体" w:hAnsi="宋体"/>
                <w:szCs w:val="20"/>
              </w:rPr>
            </w:pPr>
            <w:r w:rsidRPr="00A136A7">
              <w:rPr>
                <w:rFonts w:ascii="宋体" w:hAnsi="宋体" w:hint="eastAsia"/>
                <w:szCs w:val="20"/>
              </w:rPr>
              <w:t>3节点</w:t>
            </w:r>
          </w:p>
        </w:tc>
      </w:tr>
      <w:tr w:rsidR="00A136A7" w:rsidRPr="00AB6F83" w14:paraId="40E48AD5" w14:textId="77777777" w:rsidTr="00A136A7">
        <w:tc>
          <w:tcPr>
            <w:tcW w:w="786" w:type="dxa"/>
            <w:vAlign w:val="center"/>
          </w:tcPr>
          <w:p w14:paraId="7CD3266E" w14:textId="135D2622" w:rsidR="004E59E6" w:rsidRPr="00A136A7" w:rsidRDefault="004E59E6" w:rsidP="00A136A7">
            <w:pPr>
              <w:jc w:val="center"/>
              <w:rPr>
                <w:rFonts w:ascii="宋体" w:hAnsi="宋体"/>
                <w:szCs w:val="20"/>
              </w:rPr>
            </w:pPr>
            <w:r w:rsidRPr="00A136A7">
              <w:rPr>
                <w:rFonts w:ascii="宋体" w:hAnsi="宋体" w:hint="eastAsia"/>
                <w:szCs w:val="20"/>
              </w:rPr>
              <w:t>4</w:t>
            </w:r>
          </w:p>
        </w:tc>
        <w:tc>
          <w:tcPr>
            <w:tcW w:w="1111" w:type="dxa"/>
            <w:vAlign w:val="center"/>
          </w:tcPr>
          <w:p w14:paraId="4B76478A" w14:textId="4F9D58A1" w:rsidR="004E59E6" w:rsidRPr="00A136A7" w:rsidRDefault="00A136A7" w:rsidP="00A136A7">
            <w:pPr>
              <w:jc w:val="center"/>
              <w:rPr>
                <w:rFonts w:ascii="宋体" w:hAnsi="宋体"/>
                <w:szCs w:val="20"/>
              </w:rPr>
            </w:pPr>
            <w:r w:rsidRPr="00A136A7">
              <w:rPr>
                <w:rFonts w:ascii="宋体" w:hAnsi="宋体" w:hint="eastAsia"/>
                <w:szCs w:val="20"/>
              </w:rPr>
              <w:t>大数据软件扩容实施（定制）</w:t>
            </w:r>
          </w:p>
        </w:tc>
        <w:tc>
          <w:tcPr>
            <w:tcW w:w="1459" w:type="dxa"/>
            <w:vAlign w:val="center"/>
          </w:tcPr>
          <w:p w14:paraId="13A36376" w14:textId="3C131D80" w:rsidR="004E59E6" w:rsidRPr="00A136A7" w:rsidRDefault="00A136A7" w:rsidP="00A136A7">
            <w:pPr>
              <w:jc w:val="center"/>
              <w:rPr>
                <w:rFonts w:ascii="宋体" w:hAnsi="宋体"/>
                <w:szCs w:val="20"/>
              </w:rPr>
            </w:pPr>
            <w:r w:rsidRPr="00A136A7">
              <w:rPr>
                <w:rFonts w:ascii="宋体" w:hAnsi="宋体"/>
                <w:szCs w:val="20"/>
              </w:rPr>
              <w:t>华为技术有限公司</w:t>
            </w:r>
          </w:p>
        </w:tc>
        <w:tc>
          <w:tcPr>
            <w:tcW w:w="1776" w:type="dxa"/>
            <w:vAlign w:val="center"/>
          </w:tcPr>
          <w:p w14:paraId="7E2B4FAC" w14:textId="6871B578" w:rsidR="004E59E6" w:rsidRPr="00A136A7" w:rsidRDefault="00A136A7" w:rsidP="00A136A7">
            <w:pPr>
              <w:jc w:val="center"/>
              <w:rPr>
                <w:rFonts w:ascii="宋体" w:hAnsi="宋体"/>
                <w:szCs w:val="20"/>
              </w:rPr>
            </w:pPr>
            <w:r w:rsidRPr="00A136A7">
              <w:rPr>
                <w:rFonts w:ascii="宋体" w:hAnsi="宋体"/>
                <w:szCs w:val="20"/>
              </w:rPr>
              <w:t>H</w:t>
            </w:r>
            <w:r w:rsidRPr="00A136A7">
              <w:rPr>
                <w:rFonts w:ascii="宋体" w:hAnsi="宋体" w:hint="eastAsia"/>
                <w:szCs w:val="20"/>
              </w:rPr>
              <w:t>uawei</w:t>
            </w:r>
          </w:p>
        </w:tc>
        <w:tc>
          <w:tcPr>
            <w:tcW w:w="911" w:type="dxa"/>
            <w:vAlign w:val="center"/>
          </w:tcPr>
          <w:p w14:paraId="5E9C8752" w14:textId="25727D8A" w:rsidR="004E59E6" w:rsidRPr="00A136A7" w:rsidRDefault="00A136A7" w:rsidP="00A136A7">
            <w:pPr>
              <w:jc w:val="center"/>
              <w:rPr>
                <w:rFonts w:ascii="宋体" w:hAnsi="宋体"/>
                <w:szCs w:val="20"/>
              </w:rPr>
            </w:pPr>
            <w:r w:rsidRPr="00A136A7">
              <w:rPr>
                <w:rFonts w:ascii="宋体" w:hAnsi="宋体" w:hint="eastAsia"/>
                <w:szCs w:val="20"/>
              </w:rPr>
              <w:t>1套</w:t>
            </w:r>
          </w:p>
        </w:tc>
        <w:tc>
          <w:tcPr>
            <w:tcW w:w="1416" w:type="dxa"/>
            <w:vAlign w:val="center"/>
          </w:tcPr>
          <w:p w14:paraId="36004F26" w14:textId="5EDAE70D" w:rsidR="004E59E6" w:rsidRPr="00A136A7" w:rsidRDefault="00A136A7" w:rsidP="00A136A7">
            <w:pPr>
              <w:jc w:val="center"/>
              <w:rPr>
                <w:rFonts w:ascii="宋体" w:hAnsi="宋体"/>
                <w:szCs w:val="20"/>
              </w:rPr>
            </w:pPr>
            <w:r w:rsidRPr="00A136A7">
              <w:rPr>
                <w:rFonts w:ascii="宋体" w:hAnsi="宋体" w:hint="eastAsia"/>
                <w:szCs w:val="20"/>
              </w:rPr>
              <w:t>1050000.00</w:t>
            </w:r>
          </w:p>
        </w:tc>
        <w:tc>
          <w:tcPr>
            <w:tcW w:w="1063" w:type="dxa"/>
            <w:vAlign w:val="center"/>
          </w:tcPr>
          <w:p w14:paraId="44E93008" w14:textId="77777777" w:rsidR="004E59E6" w:rsidRPr="00A136A7" w:rsidRDefault="004E59E6" w:rsidP="00A136A7">
            <w:pPr>
              <w:jc w:val="center"/>
              <w:rPr>
                <w:rFonts w:ascii="宋体" w:hAnsi="宋体"/>
                <w:szCs w:val="20"/>
              </w:rPr>
            </w:pPr>
          </w:p>
        </w:tc>
      </w:tr>
      <w:tr w:rsidR="00A136A7" w:rsidRPr="00AB6F83" w14:paraId="6A9E2289" w14:textId="77777777" w:rsidTr="00A136A7">
        <w:tc>
          <w:tcPr>
            <w:tcW w:w="786" w:type="dxa"/>
            <w:vAlign w:val="center"/>
          </w:tcPr>
          <w:p w14:paraId="1AAEE4BF" w14:textId="778C9960" w:rsidR="00A136A7" w:rsidRPr="00A136A7" w:rsidRDefault="00A136A7" w:rsidP="00A136A7">
            <w:pPr>
              <w:jc w:val="center"/>
              <w:rPr>
                <w:rFonts w:ascii="宋体" w:hAnsi="宋体"/>
                <w:szCs w:val="20"/>
              </w:rPr>
            </w:pPr>
            <w:r w:rsidRPr="00A136A7">
              <w:rPr>
                <w:rFonts w:ascii="宋体" w:hAnsi="宋体" w:hint="eastAsia"/>
                <w:szCs w:val="20"/>
              </w:rPr>
              <w:t>5</w:t>
            </w:r>
          </w:p>
        </w:tc>
        <w:tc>
          <w:tcPr>
            <w:tcW w:w="1111" w:type="dxa"/>
            <w:vAlign w:val="center"/>
          </w:tcPr>
          <w:p w14:paraId="428A4549" w14:textId="04B37260" w:rsidR="00A136A7" w:rsidRPr="00A136A7" w:rsidRDefault="00A136A7" w:rsidP="00A136A7">
            <w:pPr>
              <w:jc w:val="center"/>
              <w:rPr>
                <w:rFonts w:ascii="宋体" w:hAnsi="宋体"/>
                <w:szCs w:val="20"/>
              </w:rPr>
            </w:pPr>
            <w:r w:rsidRPr="00A136A7">
              <w:rPr>
                <w:rFonts w:ascii="宋体" w:hAnsi="宋体" w:hint="eastAsia"/>
                <w:szCs w:val="20"/>
              </w:rPr>
              <w:t>大数据平台软件功能升级（定制）</w:t>
            </w:r>
          </w:p>
        </w:tc>
        <w:tc>
          <w:tcPr>
            <w:tcW w:w="1459" w:type="dxa"/>
            <w:vAlign w:val="center"/>
          </w:tcPr>
          <w:p w14:paraId="4D90C973" w14:textId="2E9A6E97" w:rsidR="00A136A7" w:rsidRPr="00A136A7" w:rsidRDefault="00A136A7" w:rsidP="00A136A7">
            <w:pPr>
              <w:jc w:val="center"/>
              <w:rPr>
                <w:rFonts w:ascii="宋体" w:hAnsi="宋体"/>
                <w:szCs w:val="20"/>
              </w:rPr>
            </w:pPr>
            <w:r w:rsidRPr="00A136A7">
              <w:rPr>
                <w:rFonts w:ascii="宋体" w:hAnsi="宋体"/>
                <w:szCs w:val="20"/>
              </w:rPr>
              <w:t>华为技术有限公司</w:t>
            </w:r>
          </w:p>
        </w:tc>
        <w:tc>
          <w:tcPr>
            <w:tcW w:w="1776" w:type="dxa"/>
            <w:vAlign w:val="center"/>
          </w:tcPr>
          <w:p w14:paraId="468D2901" w14:textId="759162C1" w:rsidR="00A136A7" w:rsidRPr="00A136A7" w:rsidRDefault="00A136A7" w:rsidP="00A136A7">
            <w:pPr>
              <w:jc w:val="center"/>
              <w:rPr>
                <w:rFonts w:ascii="宋体" w:hAnsi="宋体"/>
                <w:szCs w:val="20"/>
              </w:rPr>
            </w:pPr>
            <w:r w:rsidRPr="00A136A7">
              <w:rPr>
                <w:rFonts w:ascii="宋体" w:hAnsi="宋体"/>
                <w:szCs w:val="20"/>
              </w:rPr>
              <w:t>H</w:t>
            </w:r>
            <w:r w:rsidRPr="00A136A7">
              <w:rPr>
                <w:rFonts w:ascii="宋体" w:hAnsi="宋体" w:hint="eastAsia"/>
                <w:szCs w:val="20"/>
              </w:rPr>
              <w:t>uawei</w:t>
            </w:r>
          </w:p>
        </w:tc>
        <w:tc>
          <w:tcPr>
            <w:tcW w:w="911" w:type="dxa"/>
            <w:vAlign w:val="center"/>
          </w:tcPr>
          <w:p w14:paraId="306AD83E" w14:textId="74DE82F7" w:rsidR="00A136A7" w:rsidRPr="00A136A7" w:rsidRDefault="00A136A7" w:rsidP="00A136A7">
            <w:pPr>
              <w:jc w:val="center"/>
              <w:rPr>
                <w:rFonts w:ascii="宋体" w:hAnsi="宋体"/>
                <w:szCs w:val="20"/>
              </w:rPr>
            </w:pPr>
            <w:r w:rsidRPr="00A136A7">
              <w:rPr>
                <w:rFonts w:ascii="宋体" w:hAnsi="宋体" w:hint="eastAsia"/>
                <w:szCs w:val="20"/>
              </w:rPr>
              <w:t>1套</w:t>
            </w:r>
          </w:p>
        </w:tc>
        <w:tc>
          <w:tcPr>
            <w:tcW w:w="1416" w:type="dxa"/>
            <w:vAlign w:val="center"/>
          </w:tcPr>
          <w:p w14:paraId="0DF683F0" w14:textId="009A9E12" w:rsidR="00A136A7" w:rsidRPr="00A136A7" w:rsidRDefault="00A136A7" w:rsidP="00A136A7">
            <w:pPr>
              <w:jc w:val="center"/>
              <w:rPr>
                <w:rFonts w:ascii="宋体" w:hAnsi="宋体"/>
                <w:szCs w:val="20"/>
              </w:rPr>
            </w:pPr>
            <w:r w:rsidRPr="00A136A7">
              <w:rPr>
                <w:rFonts w:ascii="宋体" w:hAnsi="宋体" w:hint="eastAsia"/>
                <w:szCs w:val="20"/>
              </w:rPr>
              <w:t>990000.00</w:t>
            </w:r>
          </w:p>
        </w:tc>
        <w:tc>
          <w:tcPr>
            <w:tcW w:w="1063" w:type="dxa"/>
            <w:vAlign w:val="center"/>
          </w:tcPr>
          <w:p w14:paraId="4530579E" w14:textId="3701F3C9" w:rsidR="00A136A7" w:rsidRPr="00A136A7" w:rsidRDefault="00A136A7" w:rsidP="00A136A7">
            <w:pPr>
              <w:jc w:val="center"/>
              <w:rPr>
                <w:rFonts w:ascii="宋体" w:hAnsi="宋体"/>
                <w:szCs w:val="20"/>
              </w:rPr>
            </w:pPr>
            <w:r w:rsidRPr="00A136A7">
              <w:rPr>
                <w:rFonts w:ascii="宋体" w:hAnsi="宋体" w:hint="eastAsia"/>
                <w:szCs w:val="20"/>
              </w:rPr>
              <w:t>23节点</w:t>
            </w:r>
          </w:p>
        </w:tc>
      </w:tr>
      <w:tr w:rsidR="00A136A7" w:rsidRPr="00AB6F83" w14:paraId="22FFB2F1" w14:textId="77777777" w:rsidTr="00A136A7">
        <w:tc>
          <w:tcPr>
            <w:tcW w:w="786" w:type="dxa"/>
            <w:vAlign w:val="center"/>
          </w:tcPr>
          <w:p w14:paraId="1150FCC0" w14:textId="58BD81EA" w:rsidR="004E59E6" w:rsidRPr="00AB6F83" w:rsidRDefault="004E59E6" w:rsidP="004E59E6">
            <w:pPr>
              <w:spacing w:line="360" w:lineRule="auto"/>
              <w:jc w:val="center"/>
              <w:rPr>
                <w:rFonts w:ascii="宋体" w:hAnsi="宋体"/>
                <w:color w:val="FF0000"/>
                <w:sz w:val="24"/>
                <w:szCs w:val="24"/>
              </w:rPr>
            </w:pPr>
            <w:r w:rsidRPr="001B6336">
              <w:rPr>
                <w:rFonts w:ascii="宋体" w:hAnsi="宋体"/>
                <w:sz w:val="24"/>
                <w:szCs w:val="24"/>
              </w:rPr>
              <w:t>……</w:t>
            </w:r>
          </w:p>
        </w:tc>
        <w:tc>
          <w:tcPr>
            <w:tcW w:w="1111" w:type="dxa"/>
            <w:vAlign w:val="center"/>
          </w:tcPr>
          <w:p w14:paraId="6AFD18B4" w14:textId="792DCF90" w:rsidR="004E59E6" w:rsidRPr="00AB6F83" w:rsidRDefault="004E59E6" w:rsidP="00B02FBF">
            <w:pPr>
              <w:spacing w:line="360" w:lineRule="auto"/>
              <w:jc w:val="center"/>
              <w:rPr>
                <w:rFonts w:ascii="宋体" w:hAnsi="宋体"/>
                <w:color w:val="FF0000"/>
                <w:sz w:val="24"/>
                <w:szCs w:val="24"/>
              </w:rPr>
            </w:pPr>
            <w:r w:rsidRPr="001B6336">
              <w:rPr>
                <w:rFonts w:ascii="宋体" w:hAnsi="宋体"/>
                <w:sz w:val="24"/>
                <w:szCs w:val="24"/>
              </w:rPr>
              <w:t>……</w:t>
            </w:r>
          </w:p>
        </w:tc>
        <w:tc>
          <w:tcPr>
            <w:tcW w:w="1459" w:type="dxa"/>
            <w:vAlign w:val="center"/>
          </w:tcPr>
          <w:p w14:paraId="0AA9B21F" w14:textId="6D80B42E" w:rsidR="004E59E6" w:rsidRPr="00AB6F83" w:rsidRDefault="004E59E6" w:rsidP="00B02FBF">
            <w:pPr>
              <w:spacing w:line="360" w:lineRule="auto"/>
              <w:jc w:val="center"/>
              <w:rPr>
                <w:rFonts w:ascii="宋体" w:hAnsi="宋体"/>
                <w:color w:val="FF0000"/>
                <w:sz w:val="24"/>
                <w:szCs w:val="24"/>
              </w:rPr>
            </w:pPr>
            <w:r w:rsidRPr="001B6336">
              <w:rPr>
                <w:rFonts w:ascii="宋体" w:hAnsi="宋体"/>
                <w:sz w:val="24"/>
                <w:szCs w:val="24"/>
              </w:rPr>
              <w:t>……</w:t>
            </w:r>
          </w:p>
        </w:tc>
        <w:tc>
          <w:tcPr>
            <w:tcW w:w="1776" w:type="dxa"/>
            <w:vAlign w:val="center"/>
          </w:tcPr>
          <w:p w14:paraId="2B2304FD" w14:textId="7D8D4610" w:rsidR="004E59E6" w:rsidRPr="00AB6F83" w:rsidRDefault="004E59E6" w:rsidP="00B02FBF">
            <w:pPr>
              <w:spacing w:line="360" w:lineRule="auto"/>
              <w:jc w:val="center"/>
              <w:rPr>
                <w:rFonts w:ascii="宋体" w:hAnsi="宋体"/>
                <w:color w:val="FF0000"/>
                <w:sz w:val="24"/>
                <w:szCs w:val="24"/>
              </w:rPr>
            </w:pPr>
            <w:r w:rsidRPr="001B6336">
              <w:rPr>
                <w:rFonts w:ascii="宋体" w:hAnsi="宋体"/>
                <w:sz w:val="24"/>
                <w:szCs w:val="24"/>
              </w:rPr>
              <w:t>……</w:t>
            </w:r>
          </w:p>
        </w:tc>
        <w:tc>
          <w:tcPr>
            <w:tcW w:w="911" w:type="dxa"/>
            <w:vAlign w:val="center"/>
          </w:tcPr>
          <w:p w14:paraId="79831A73" w14:textId="2FC5CFAC" w:rsidR="004E59E6" w:rsidRPr="00AB6F83" w:rsidRDefault="004E59E6" w:rsidP="00B02FBF">
            <w:pPr>
              <w:spacing w:line="360" w:lineRule="auto"/>
              <w:jc w:val="center"/>
              <w:rPr>
                <w:rFonts w:ascii="宋体" w:hAnsi="宋体"/>
                <w:color w:val="FF0000"/>
                <w:sz w:val="24"/>
                <w:szCs w:val="24"/>
              </w:rPr>
            </w:pPr>
            <w:r w:rsidRPr="001B6336">
              <w:rPr>
                <w:rFonts w:ascii="宋体" w:hAnsi="宋体"/>
                <w:sz w:val="24"/>
                <w:szCs w:val="24"/>
              </w:rPr>
              <w:t>……</w:t>
            </w:r>
          </w:p>
        </w:tc>
        <w:tc>
          <w:tcPr>
            <w:tcW w:w="1416" w:type="dxa"/>
            <w:vAlign w:val="center"/>
          </w:tcPr>
          <w:p w14:paraId="359AA4FD" w14:textId="52BCB6B3" w:rsidR="004E59E6" w:rsidRPr="00AB6F83" w:rsidRDefault="004E59E6" w:rsidP="00B02FBF">
            <w:pPr>
              <w:spacing w:line="360" w:lineRule="auto"/>
              <w:jc w:val="center"/>
              <w:rPr>
                <w:rFonts w:ascii="宋体" w:hAnsi="宋体"/>
                <w:color w:val="FF0000"/>
                <w:sz w:val="24"/>
                <w:szCs w:val="24"/>
              </w:rPr>
            </w:pPr>
            <w:r w:rsidRPr="001B6336">
              <w:rPr>
                <w:rFonts w:ascii="宋体" w:hAnsi="宋体"/>
                <w:sz w:val="24"/>
                <w:szCs w:val="24"/>
              </w:rPr>
              <w:t>……</w:t>
            </w:r>
          </w:p>
        </w:tc>
        <w:tc>
          <w:tcPr>
            <w:tcW w:w="1063" w:type="dxa"/>
            <w:vAlign w:val="center"/>
          </w:tcPr>
          <w:p w14:paraId="08B85774" w14:textId="77777777" w:rsidR="004E59E6" w:rsidRPr="00AB6F83" w:rsidRDefault="004E59E6" w:rsidP="00B02FBF">
            <w:pPr>
              <w:spacing w:line="360" w:lineRule="auto"/>
              <w:jc w:val="center"/>
              <w:rPr>
                <w:rFonts w:ascii="宋体" w:hAnsi="宋体"/>
                <w:color w:val="FF0000"/>
                <w:sz w:val="24"/>
                <w:szCs w:val="24"/>
              </w:rPr>
            </w:pPr>
          </w:p>
        </w:tc>
      </w:tr>
    </w:tbl>
    <w:p w14:paraId="5EFECE84" w14:textId="0558593B" w:rsidR="00935A3D" w:rsidRDefault="00F82CA9" w:rsidP="00D905C6">
      <w:pPr>
        <w:spacing w:line="360" w:lineRule="auto"/>
        <w:rPr>
          <w:rFonts w:ascii="宋体" w:hAnsi="宋体"/>
          <w:sz w:val="24"/>
          <w:szCs w:val="24"/>
        </w:rPr>
      </w:pPr>
      <w:r>
        <w:rPr>
          <w:rFonts w:ascii="宋体" w:hAnsi="宋体" w:hint="eastAsia"/>
          <w:sz w:val="24"/>
          <w:szCs w:val="24"/>
        </w:rPr>
        <w:t>项目</w:t>
      </w:r>
      <w:r w:rsidR="00935A3D" w:rsidRPr="00BB1C23">
        <w:rPr>
          <w:rFonts w:ascii="宋体" w:hAnsi="宋体" w:hint="eastAsia"/>
          <w:sz w:val="24"/>
          <w:szCs w:val="24"/>
        </w:rPr>
        <w:t>用途：采购人需要</w:t>
      </w:r>
    </w:p>
    <w:p w14:paraId="06E4C50C" w14:textId="15506EF0" w:rsidR="00F82CA9" w:rsidRPr="008D59A6" w:rsidRDefault="00F82CA9" w:rsidP="00D905C6">
      <w:pPr>
        <w:spacing w:line="360" w:lineRule="auto"/>
        <w:rPr>
          <w:rFonts w:ascii="宋体" w:hAnsi="宋体"/>
          <w:sz w:val="24"/>
          <w:szCs w:val="24"/>
        </w:rPr>
      </w:pPr>
      <w:r w:rsidRPr="008D59A6">
        <w:rPr>
          <w:rFonts w:ascii="宋体" w:hAnsi="宋体" w:hint="eastAsia"/>
          <w:sz w:val="24"/>
          <w:szCs w:val="24"/>
        </w:rPr>
        <w:t>简要技术要求：</w:t>
      </w:r>
      <w:r w:rsidR="006D06E7" w:rsidRPr="006D06E7">
        <w:rPr>
          <w:rFonts w:ascii="宋体" w:hAnsi="宋体" w:hint="eastAsia"/>
          <w:sz w:val="24"/>
          <w:szCs w:val="24"/>
        </w:rPr>
        <w:t>为</w:t>
      </w:r>
      <w:proofErr w:type="gramStart"/>
      <w:r w:rsidR="006D06E7" w:rsidRPr="006D06E7">
        <w:rPr>
          <w:rFonts w:ascii="宋体" w:hAnsi="宋体" w:hint="eastAsia"/>
          <w:sz w:val="24"/>
          <w:szCs w:val="24"/>
        </w:rPr>
        <w:t>昌平区</w:t>
      </w:r>
      <w:proofErr w:type="gramEnd"/>
      <w:r w:rsidR="006D06E7" w:rsidRPr="006D06E7">
        <w:rPr>
          <w:rFonts w:ascii="宋体" w:hAnsi="宋体" w:hint="eastAsia"/>
          <w:sz w:val="24"/>
          <w:szCs w:val="24"/>
        </w:rPr>
        <w:t>智慧平安小区后端应用建设项目提供公安大数据平台升级及数据治理建设等。</w:t>
      </w:r>
    </w:p>
    <w:p w14:paraId="579AD5E8" w14:textId="15A65B54" w:rsidR="003B7418" w:rsidRPr="008D59A6" w:rsidRDefault="00F33102" w:rsidP="00D905C6">
      <w:pPr>
        <w:spacing w:line="360" w:lineRule="auto"/>
        <w:rPr>
          <w:rFonts w:ascii="宋体" w:hAnsi="宋体"/>
          <w:sz w:val="24"/>
          <w:szCs w:val="24"/>
        </w:rPr>
      </w:pPr>
      <w:r w:rsidRPr="008D59A6">
        <w:rPr>
          <w:rFonts w:ascii="宋体" w:hAnsi="宋体" w:hint="eastAsia"/>
          <w:sz w:val="24"/>
          <w:szCs w:val="24"/>
        </w:rPr>
        <w:t>合同履行日期</w:t>
      </w:r>
      <w:r w:rsidR="003B7418" w:rsidRPr="008D59A6">
        <w:rPr>
          <w:rFonts w:ascii="宋体" w:hAnsi="宋体" w:hint="eastAsia"/>
          <w:sz w:val="24"/>
          <w:szCs w:val="24"/>
        </w:rPr>
        <w:t>：</w:t>
      </w:r>
      <w:r w:rsidR="00D905C6" w:rsidRPr="00D905C6">
        <w:rPr>
          <w:rFonts w:ascii="宋体" w:hAnsi="宋体" w:hint="eastAsia"/>
          <w:sz w:val="24"/>
          <w:szCs w:val="24"/>
        </w:rPr>
        <w:t>本项目的建设工期为6个月，3个月内通过初步验收，试运行3个月后通过竣工验收，期间配合完成市局智慧平安小区验收工作</w:t>
      </w:r>
      <w:r w:rsidR="005E1B0A" w:rsidRPr="008D59A6">
        <w:rPr>
          <w:rFonts w:ascii="宋体" w:hAnsi="宋体" w:hint="eastAsia"/>
          <w:sz w:val="24"/>
          <w:szCs w:val="24"/>
        </w:rPr>
        <w:t>。</w:t>
      </w:r>
    </w:p>
    <w:p w14:paraId="31B770E0" w14:textId="5DA486C5" w:rsidR="005E1B0A" w:rsidRPr="00D905C6" w:rsidRDefault="005C27B9" w:rsidP="005D27D3">
      <w:pPr>
        <w:spacing w:line="360" w:lineRule="auto"/>
        <w:rPr>
          <w:rFonts w:ascii="宋体" w:hAnsi="宋体"/>
          <w:color w:val="FF0000"/>
          <w:sz w:val="24"/>
          <w:szCs w:val="24"/>
        </w:rPr>
      </w:pPr>
      <w:r w:rsidRPr="004E59E6">
        <w:rPr>
          <w:rFonts w:ascii="宋体" w:hAnsi="宋体" w:hint="eastAsia"/>
          <w:sz w:val="24"/>
          <w:szCs w:val="24"/>
        </w:rPr>
        <w:t>五、评审专家（单一来源采购人员）名单：</w:t>
      </w:r>
      <w:r w:rsidR="004E59E6" w:rsidRPr="00D7669A">
        <w:rPr>
          <w:rFonts w:ascii="宋体" w:hAnsi="宋体" w:hint="eastAsia"/>
          <w:sz w:val="24"/>
          <w:szCs w:val="24"/>
        </w:rPr>
        <w:t>吴涛、朱华伟、王建国、于鼎、罗乐曲、王云龙</w:t>
      </w:r>
      <w:r w:rsidR="004E59E6" w:rsidRPr="00D7669A">
        <w:rPr>
          <w:rFonts w:ascii="宋体" w:hAnsi="宋体" w:hint="eastAsia"/>
          <w:sz w:val="24"/>
          <w:szCs w:val="24"/>
        </w:rPr>
        <w:tab/>
        <w:t>、戚宪丰</w:t>
      </w:r>
    </w:p>
    <w:p w14:paraId="3EE07D1D" w14:textId="597906F2" w:rsidR="005C27B9" w:rsidRPr="0071764C" w:rsidRDefault="005C27B9" w:rsidP="005D27D3">
      <w:pPr>
        <w:spacing w:line="360" w:lineRule="auto"/>
        <w:rPr>
          <w:rFonts w:ascii="宋体" w:hAnsi="宋体"/>
          <w:sz w:val="24"/>
          <w:szCs w:val="24"/>
        </w:rPr>
      </w:pPr>
      <w:r w:rsidRPr="0071764C">
        <w:rPr>
          <w:rFonts w:ascii="宋体" w:hAnsi="宋体" w:hint="eastAsia"/>
          <w:sz w:val="24"/>
          <w:szCs w:val="24"/>
        </w:rPr>
        <w:t>六、代理服务收费标准及金额：</w:t>
      </w:r>
      <w:r w:rsidR="008F1101" w:rsidRPr="0071764C">
        <w:rPr>
          <w:rFonts w:ascii="宋体" w:hAnsi="宋体" w:hint="eastAsia"/>
          <w:sz w:val="24"/>
          <w:szCs w:val="24"/>
        </w:rPr>
        <w:t>依据</w:t>
      </w:r>
      <w:r w:rsidR="00F82CA9">
        <w:rPr>
          <w:rFonts w:ascii="宋体" w:hAnsi="宋体" w:hint="eastAsia"/>
          <w:sz w:val="24"/>
          <w:szCs w:val="24"/>
        </w:rPr>
        <w:t>招标</w:t>
      </w:r>
      <w:r w:rsidR="008F1101" w:rsidRPr="0071764C">
        <w:rPr>
          <w:rFonts w:ascii="宋体" w:hAnsi="宋体" w:hint="eastAsia"/>
          <w:sz w:val="24"/>
          <w:szCs w:val="24"/>
        </w:rPr>
        <w:t>文件规定；人民币</w:t>
      </w:r>
      <w:r w:rsidR="004E59E6">
        <w:rPr>
          <w:rFonts w:ascii="宋体" w:hAnsi="宋体" w:hint="eastAsia"/>
          <w:sz w:val="24"/>
          <w:szCs w:val="24"/>
        </w:rPr>
        <w:t>11.0350</w:t>
      </w:r>
      <w:r w:rsidR="004525D1">
        <w:rPr>
          <w:rFonts w:ascii="宋体" w:hAnsi="宋体" w:hint="eastAsia"/>
          <w:sz w:val="24"/>
          <w:szCs w:val="24"/>
        </w:rPr>
        <w:t>万</w:t>
      </w:r>
      <w:r w:rsidR="008F1101" w:rsidRPr="0071764C">
        <w:rPr>
          <w:rFonts w:ascii="宋体" w:hAnsi="宋体" w:hint="eastAsia"/>
          <w:sz w:val="24"/>
          <w:szCs w:val="24"/>
        </w:rPr>
        <w:t>元</w:t>
      </w:r>
    </w:p>
    <w:p w14:paraId="452C8C77" w14:textId="77777777" w:rsidR="005C27B9" w:rsidRPr="0071392C" w:rsidRDefault="005C27B9" w:rsidP="005D27D3">
      <w:pPr>
        <w:spacing w:line="360" w:lineRule="auto"/>
        <w:rPr>
          <w:rFonts w:ascii="宋体" w:hAnsi="宋体"/>
          <w:sz w:val="24"/>
          <w:szCs w:val="24"/>
        </w:rPr>
      </w:pPr>
      <w:r w:rsidRPr="0071392C">
        <w:rPr>
          <w:rFonts w:ascii="宋体" w:hAnsi="宋体" w:hint="eastAsia"/>
          <w:sz w:val="24"/>
          <w:szCs w:val="24"/>
        </w:rPr>
        <w:lastRenderedPageBreak/>
        <w:t>七、公告期限</w:t>
      </w:r>
    </w:p>
    <w:p w14:paraId="59157D48" w14:textId="77777777" w:rsidR="005C27B9" w:rsidRPr="00BB1C23" w:rsidRDefault="005C27B9" w:rsidP="005D27D3">
      <w:pPr>
        <w:spacing w:line="360" w:lineRule="auto"/>
        <w:ind w:firstLineChars="200" w:firstLine="480"/>
        <w:rPr>
          <w:rFonts w:ascii="宋体" w:hAnsi="宋体" w:cs="宋体"/>
          <w:kern w:val="0"/>
          <w:sz w:val="24"/>
          <w:szCs w:val="24"/>
        </w:rPr>
      </w:pPr>
      <w:r w:rsidRPr="00BB1C23">
        <w:rPr>
          <w:rFonts w:ascii="宋体" w:hAnsi="宋体" w:cs="宋体" w:hint="eastAsia"/>
          <w:kern w:val="0"/>
          <w:sz w:val="24"/>
          <w:szCs w:val="24"/>
        </w:rPr>
        <w:t>自本公告发布之日起</w:t>
      </w:r>
      <w:r w:rsidRPr="00BB1C23">
        <w:rPr>
          <w:rFonts w:ascii="宋体" w:hAnsi="宋体" w:cs="宋体"/>
          <w:kern w:val="0"/>
          <w:sz w:val="24"/>
          <w:szCs w:val="24"/>
        </w:rPr>
        <w:t>1</w:t>
      </w:r>
      <w:r w:rsidRPr="00BB1C23">
        <w:rPr>
          <w:rFonts w:ascii="宋体" w:hAnsi="宋体" w:cs="宋体" w:hint="eastAsia"/>
          <w:kern w:val="0"/>
          <w:sz w:val="24"/>
          <w:szCs w:val="24"/>
        </w:rPr>
        <w:t>个工作日。</w:t>
      </w:r>
    </w:p>
    <w:p w14:paraId="28741B02" w14:textId="77777777" w:rsidR="005C27B9" w:rsidRPr="00BB1C23" w:rsidRDefault="005C27B9" w:rsidP="005D27D3">
      <w:pPr>
        <w:spacing w:line="360" w:lineRule="auto"/>
        <w:rPr>
          <w:rFonts w:ascii="宋体" w:hAnsi="宋体" w:cs="仿宋"/>
          <w:sz w:val="24"/>
          <w:szCs w:val="24"/>
        </w:rPr>
      </w:pPr>
      <w:r w:rsidRPr="00BB1C23">
        <w:rPr>
          <w:rFonts w:ascii="宋体" w:hAnsi="宋体" w:cs="仿宋" w:hint="eastAsia"/>
          <w:sz w:val="24"/>
          <w:szCs w:val="24"/>
        </w:rPr>
        <w:t>八、其他补充事宜</w:t>
      </w:r>
    </w:p>
    <w:p w14:paraId="093CEC21" w14:textId="11664377" w:rsidR="005C27B9" w:rsidRPr="00DE5493" w:rsidRDefault="005C27B9" w:rsidP="005D27D3">
      <w:pPr>
        <w:spacing w:line="360" w:lineRule="auto"/>
        <w:ind w:firstLineChars="200" w:firstLine="480"/>
        <w:rPr>
          <w:rFonts w:ascii="宋体" w:hAnsi="宋体"/>
          <w:sz w:val="24"/>
          <w:szCs w:val="24"/>
        </w:rPr>
      </w:pPr>
      <w:r w:rsidRPr="00DE5493">
        <w:rPr>
          <w:rFonts w:ascii="宋体" w:hAnsi="宋体" w:hint="eastAsia"/>
          <w:sz w:val="24"/>
          <w:szCs w:val="24"/>
        </w:rPr>
        <w:t>本项目</w:t>
      </w:r>
      <w:r w:rsidR="00E562D3" w:rsidRPr="00DE5493">
        <w:rPr>
          <w:rFonts w:ascii="宋体" w:hAnsi="宋体" w:hint="eastAsia"/>
          <w:sz w:val="24"/>
          <w:szCs w:val="24"/>
        </w:rPr>
        <w:t>招标</w:t>
      </w:r>
      <w:r w:rsidRPr="00DE5493">
        <w:rPr>
          <w:rFonts w:ascii="宋体" w:hAnsi="宋体" w:hint="eastAsia"/>
          <w:sz w:val="24"/>
          <w:szCs w:val="24"/>
        </w:rPr>
        <w:t>公告日期：202</w:t>
      </w:r>
      <w:r w:rsidR="005E1B0A" w:rsidRPr="00DE5493">
        <w:rPr>
          <w:rFonts w:ascii="宋体" w:hAnsi="宋体"/>
          <w:sz w:val="24"/>
          <w:szCs w:val="24"/>
        </w:rPr>
        <w:t>1</w:t>
      </w:r>
      <w:r w:rsidRPr="00DE5493">
        <w:rPr>
          <w:rFonts w:ascii="宋体" w:hAnsi="宋体" w:hint="eastAsia"/>
          <w:sz w:val="24"/>
          <w:szCs w:val="24"/>
        </w:rPr>
        <w:t>年</w:t>
      </w:r>
      <w:r w:rsidR="005E1B0A" w:rsidRPr="00DE5493">
        <w:rPr>
          <w:rFonts w:ascii="宋体" w:hAnsi="宋体"/>
          <w:sz w:val="24"/>
          <w:szCs w:val="24"/>
        </w:rPr>
        <w:t>0</w:t>
      </w:r>
      <w:r w:rsidR="00D905C6">
        <w:rPr>
          <w:rFonts w:ascii="宋体" w:hAnsi="宋体" w:hint="eastAsia"/>
          <w:sz w:val="24"/>
          <w:szCs w:val="24"/>
        </w:rPr>
        <w:t>9</w:t>
      </w:r>
      <w:r w:rsidRPr="00DE5493">
        <w:rPr>
          <w:rFonts w:ascii="宋体" w:hAnsi="宋体" w:hint="eastAsia"/>
          <w:sz w:val="24"/>
          <w:szCs w:val="24"/>
        </w:rPr>
        <w:t>月</w:t>
      </w:r>
      <w:r w:rsidR="00D905C6">
        <w:rPr>
          <w:rFonts w:ascii="宋体" w:hAnsi="宋体" w:hint="eastAsia"/>
          <w:sz w:val="24"/>
          <w:szCs w:val="24"/>
        </w:rPr>
        <w:t>07</w:t>
      </w:r>
      <w:r w:rsidRPr="00DE5493">
        <w:rPr>
          <w:rFonts w:ascii="宋体" w:hAnsi="宋体" w:hint="eastAsia"/>
          <w:sz w:val="24"/>
          <w:szCs w:val="24"/>
        </w:rPr>
        <w:t>日</w:t>
      </w:r>
    </w:p>
    <w:p w14:paraId="117D3F55" w14:textId="144B95D0" w:rsidR="003F674C" w:rsidRPr="004E59E6" w:rsidRDefault="003F674C" w:rsidP="005D27D3">
      <w:pPr>
        <w:spacing w:line="360" w:lineRule="auto"/>
        <w:ind w:firstLineChars="200" w:firstLine="480"/>
        <w:rPr>
          <w:rFonts w:ascii="宋体" w:hAnsi="宋体"/>
          <w:sz w:val="24"/>
          <w:szCs w:val="24"/>
        </w:rPr>
      </w:pPr>
      <w:r w:rsidRPr="004E59E6">
        <w:rPr>
          <w:rFonts w:ascii="宋体" w:hAnsi="宋体" w:hint="eastAsia"/>
          <w:sz w:val="24"/>
          <w:szCs w:val="24"/>
        </w:rPr>
        <w:t>确认中标日期：202</w:t>
      </w:r>
      <w:r w:rsidRPr="004E59E6">
        <w:rPr>
          <w:rFonts w:ascii="宋体" w:hAnsi="宋体"/>
          <w:sz w:val="24"/>
          <w:szCs w:val="24"/>
        </w:rPr>
        <w:t>1</w:t>
      </w:r>
      <w:r w:rsidRPr="004E59E6">
        <w:rPr>
          <w:rFonts w:ascii="宋体" w:hAnsi="宋体" w:hint="eastAsia"/>
          <w:sz w:val="24"/>
          <w:szCs w:val="24"/>
        </w:rPr>
        <w:t>年</w:t>
      </w:r>
      <w:r w:rsidRPr="004E59E6">
        <w:rPr>
          <w:rFonts w:ascii="宋体" w:hAnsi="宋体"/>
          <w:sz w:val="24"/>
          <w:szCs w:val="24"/>
        </w:rPr>
        <w:t>0</w:t>
      </w:r>
      <w:r w:rsidRPr="004E59E6">
        <w:rPr>
          <w:rFonts w:ascii="宋体" w:hAnsi="宋体" w:hint="eastAsia"/>
          <w:sz w:val="24"/>
          <w:szCs w:val="24"/>
        </w:rPr>
        <w:t>9月</w:t>
      </w:r>
      <w:r w:rsidR="004E59E6" w:rsidRPr="004E59E6">
        <w:rPr>
          <w:rFonts w:ascii="宋体" w:hAnsi="宋体" w:hint="eastAsia"/>
          <w:sz w:val="24"/>
          <w:szCs w:val="24"/>
        </w:rPr>
        <w:t>30</w:t>
      </w:r>
      <w:r w:rsidRPr="004E59E6">
        <w:rPr>
          <w:rFonts w:ascii="宋体" w:hAnsi="宋体" w:hint="eastAsia"/>
          <w:sz w:val="24"/>
          <w:szCs w:val="24"/>
        </w:rPr>
        <w:t>日</w:t>
      </w:r>
    </w:p>
    <w:p w14:paraId="2DAEBE7C" w14:textId="1488E152" w:rsidR="00736F0B" w:rsidRDefault="00736F0B" w:rsidP="00736F0B">
      <w:pPr>
        <w:spacing w:line="360" w:lineRule="auto"/>
        <w:ind w:firstLineChars="200" w:firstLine="480"/>
        <w:rPr>
          <w:rFonts w:ascii="宋体" w:hAnsi="宋体"/>
          <w:sz w:val="24"/>
          <w:szCs w:val="24"/>
        </w:rPr>
      </w:pPr>
      <w:bookmarkStart w:id="3" w:name="_Hlk44415537"/>
      <w:r w:rsidRPr="00E37FE0">
        <w:rPr>
          <w:rFonts w:ascii="宋体" w:hAnsi="宋体" w:hint="eastAsia"/>
          <w:sz w:val="24"/>
          <w:szCs w:val="24"/>
        </w:rPr>
        <w:t>退保证金事宜</w:t>
      </w:r>
      <w:r>
        <w:rPr>
          <w:rFonts w:ascii="宋体" w:hAnsi="宋体" w:hint="eastAsia"/>
          <w:sz w:val="24"/>
          <w:szCs w:val="24"/>
        </w:rPr>
        <w:t>：</w:t>
      </w:r>
      <w:r w:rsidRPr="00E37FE0">
        <w:rPr>
          <w:rFonts w:ascii="宋体" w:hAnsi="宋体" w:hint="eastAsia"/>
          <w:sz w:val="24"/>
          <w:szCs w:val="24"/>
        </w:rPr>
        <w:br/>
        <w:t>未中标（成交）的供应商在五个工作日内到代理机构办理退还保证金事宜；</w:t>
      </w:r>
      <w:r w:rsidRPr="00E37FE0">
        <w:rPr>
          <w:rFonts w:ascii="宋体" w:hAnsi="宋体" w:hint="eastAsia"/>
          <w:sz w:val="24"/>
          <w:szCs w:val="24"/>
        </w:rPr>
        <w:br/>
        <w:t>中标（成交）的供应商在三十</w:t>
      </w:r>
      <w:proofErr w:type="gramStart"/>
      <w:r w:rsidRPr="00E37FE0">
        <w:rPr>
          <w:rFonts w:ascii="宋体" w:hAnsi="宋体" w:hint="eastAsia"/>
          <w:sz w:val="24"/>
          <w:szCs w:val="24"/>
        </w:rPr>
        <w:t>日内与</w:t>
      </w:r>
      <w:proofErr w:type="gramEnd"/>
      <w:r w:rsidRPr="00E37FE0">
        <w:rPr>
          <w:rFonts w:ascii="宋体" w:hAnsi="宋体" w:hint="eastAsia"/>
          <w:sz w:val="24"/>
          <w:szCs w:val="24"/>
        </w:rPr>
        <w:t>采购人签订合同，合同签订后五个工作日内到代理机构办理退还保证金事宜。</w:t>
      </w:r>
      <w:bookmarkEnd w:id="3"/>
    </w:p>
    <w:p w14:paraId="3CC33A09" w14:textId="77777777" w:rsidR="00D905C6" w:rsidRPr="00D905C6" w:rsidRDefault="00D905C6" w:rsidP="005D27D3">
      <w:pPr>
        <w:spacing w:line="360" w:lineRule="auto"/>
        <w:rPr>
          <w:rFonts w:ascii="宋体" w:hAnsi="宋体"/>
          <w:sz w:val="24"/>
          <w:szCs w:val="24"/>
        </w:rPr>
      </w:pPr>
      <w:r w:rsidRPr="00D905C6">
        <w:rPr>
          <w:rFonts w:ascii="宋体" w:hAnsi="宋体"/>
          <w:sz w:val="24"/>
          <w:szCs w:val="24"/>
        </w:rPr>
        <w:t>项目</w:t>
      </w:r>
      <w:r w:rsidRPr="00D905C6">
        <w:rPr>
          <w:rFonts w:ascii="宋体" w:hAnsi="宋体" w:hint="eastAsia"/>
          <w:sz w:val="24"/>
          <w:szCs w:val="24"/>
        </w:rPr>
        <w:t>财政立项编号：</w:t>
      </w:r>
      <w:r w:rsidRPr="00D905C6">
        <w:rPr>
          <w:rFonts w:ascii="宋体" w:hAnsi="宋体"/>
          <w:sz w:val="24"/>
          <w:szCs w:val="24"/>
        </w:rPr>
        <w:t>CPCG-202106167925</w:t>
      </w:r>
    </w:p>
    <w:p w14:paraId="5D844A7F" w14:textId="28963CB8" w:rsidR="005C27B9" w:rsidRPr="00BB1C23" w:rsidRDefault="005C27B9" w:rsidP="005D27D3">
      <w:pPr>
        <w:spacing w:line="360" w:lineRule="auto"/>
        <w:rPr>
          <w:rFonts w:ascii="宋体" w:hAnsi="宋体" w:cs="宋体"/>
          <w:kern w:val="0"/>
          <w:sz w:val="24"/>
          <w:szCs w:val="24"/>
        </w:rPr>
      </w:pPr>
      <w:r w:rsidRPr="00BB1C23">
        <w:rPr>
          <w:rFonts w:ascii="宋体" w:hAnsi="宋体" w:cs="宋体" w:hint="eastAsia"/>
          <w:kern w:val="0"/>
          <w:sz w:val="24"/>
          <w:szCs w:val="24"/>
        </w:rPr>
        <w:t>九、凡对本次公告内容提出询问，请按以下方式联系。</w:t>
      </w:r>
    </w:p>
    <w:p w14:paraId="273E6D88" w14:textId="77777777" w:rsidR="00D905C6" w:rsidRPr="00D905C6" w:rsidRDefault="00D905C6" w:rsidP="00D905C6">
      <w:pPr>
        <w:pStyle w:val="2"/>
        <w:spacing w:before="0" w:after="0" w:line="480" w:lineRule="auto"/>
        <w:ind w:firstLineChars="300" w:firstLine="720"/>
        <w:rPr>
          <w:rFonts w:ascii="宋体" w:eastAsia="宋体" w:hAnsi="宋体" w:cs="宋体"/>
          <w:b w:val="0"/>
          <w:sz w:val="24"/>
          <w:szCs w:val="21"/>
        </w:rPr>
      </w:pPr>
      <w:bookmarkStart w:id="4" w:name="_Toc28359096"/>
      <w:bookmarkStart w:id="5" w:name="_Toc28359019"/>
      <w:bookmarkStart w:id="6" w:name="_Toc35393637"/>
      <w:bookmarkStart w:id="7" w:name="_Toc35393806"/>
      <w:r w:rsidRPr="00D905C6">
        <w:rPr>
          <w:rFonts w:ascii="宋体" w:eastAsia="宋体" w:hAnsi="宋体" w:cs="宋体" w:hint="eastAsia"/>
          <w:b w:val="0"/>
          <w:sz w:val="24"/>
          <w:szCs w:val="21"/>
        </w:rPr>
        <w:t>1.采购人信息</w:t>
      </w:r>
      <w:bookmarkEnd w:id="4"/>
      <w:bookmarkEnd w:id="5"/>
      <w:bookmarkEnd w:id="6"/>
      <w:bookmarkEnd w:id="7"/>
    </w:p>
    <w:p w14:paraId="20FCC809" w14:textId="77777777" w:rsidR="00D905C6" w:rsidRPr="00D905C6" w:rsidRDefault="00D905C6" w:rsidP="00D905C6">
      <w:pPr>
        <w:spacing w:line="480" w:lineRule="auto"/>
        <w:ind w:firstLineChars="300" w:firstLine="720"/>
        <w:rPr>
          <w:rFonts w:ascii="宋体" w:hAnsi="宋体" w:cs="宋体"/>
          <w:bCs/>
          <w:sz w:val="24"/>
        </w:rPr>
      </w:pPr>
      <w:r w:rsidRPr="00D905C6">
        <w:rPr>
          <w:rFonts w:ascii="宋体" w:hAnsi="宋体" w:cs="宋体" w:hint="eastAsia"/>
          <w:bCs/>
          <w:sz w:val="24"/>
        </w:rPr>
        <w:t>名    称：北京市公安局昌平分局</w:t>
      </w:r>
    </w:p>
    <w:p w14:paraId="1C92BBA4" w14:textId="77777777" w:rsidR="00D905C6" w:rsidRPr="00D905C6" w:rsidRDefault="00D905C6" w:rsidP="00D905C6">
      <w:pPr>
        <w:spacing w:line="480" w:lineRule="auto"/>
        <w:ind w:firstLineChars="300" w:firstLine="720"/>
        <w:rPr>
          <w:rFonts w:ascii="宋体" w:hAnsi="宋体" w:cs="宋体"/>
          <w:bCs/>
          <w:sz w:val="24"/>
        </w:rPr>
      </w:pPr>
      <w:r w:rsidRPr="00D905C6">
        <w:rPr>
          <w:rFonts w:ascii="宋体" w:hAnsi="宋体" w:cs="宋体" w:hint="eastAsia"/>
          <w:bCs/>
          <w:sz w:val="24"/>
        </w:rPr>
        <w:t>地    址：北京</w:t>
      </w:r>
      <w:proofErr w:type="gramStart"/>
      <w:r w:rsidRPr="00D905C6">
        <w:rPr>
          <w:rFonts w:ascii="宋体" w:hAnsi="宋体" w:cs="宋体" w:hint="eastAsia"/>
          <w:bCs/>
          <w:sz w:val="24"/>
        </w:rPr>
        <w:t>昌平区</w:t>
      </w:r>
      <w:proofErr w:type="gramEnd"/>
      <w:r w:rsidRPr="00D905C6">
        <w:rPr>
          <w:rFonts w:ascii="宋体" w:hAnsi="宋体" w:cs="宋体" w:hint="eastAsia"/>
          <w:bCs/>
          <w:sz w:val="24"/>
        </w:rPr>
        <w:t>西环路甲68号</w:t>
      </w:r>
    </w:p>
    <w:p w14:paraId="44354929" w14:textId="77777777" w:rsidR="00D905C6" w:rsidRPr="00D905C6" w:rsidRDefault="00D905C6" w:rsidP="00D905C6">
      <w:pPr>
        <w:spacing w:line="480" w:lineRule="auto"/>
        <w:ind w:firstLineChars="300" w:firstLine="720"/>
        <w:rPr>
          <w:rFonts w:ascii="宋体" w:hAnsi="宋体" w:cs="宋体"/>
          <w:bCs/>
          <w:sz w:val="24"/>
        </w:rPr>
      </w:pPr>
      <w:r w:rsidRPr="00D905C6">
        <w:rPr>
          <w:rFonts w:ascii="宋体" w:hAnsi="宋体" w:cs="宋体" w:hint="eastAsia"/>
          <w:bCs/>
          <w:sz w:val="24"/>
        </w:rPr>
        <w:t>单位信用代码：11110000000029030A</w:t>
      </w:r>
    </w:p>
    <w:p w14:paraId="4B4487C8" w14:textId="77777777" w:rsidR="00D905C6" w:rsidRPr="00D905C6" w:rsidRDefault="00D905C6" w:rsidP="00D905C6">
      <w:pPr>
        <w:spacing w:line="480" w:lineRule="auto"/>
        <w:ind w:firstLineChars="300" w:firstLine="720"/>
        <w:rPr>
          <w:rFonts w:ascii="宋体" w:hAnsi="宋体" w:cs="宋体"/>
          <w:bCs/>
          <w:sz w:val="24"/>
        </w:rPr>
      </w:pPr>
      <w:bookmarkStart w:id="8" w:name="_Hlk39916931"/>
      <w:r w:rsidRPr="00D905C6">
        <w:rPr>
          <w:rFonts w:ascii="宋体" w:hAnsi="宋体" w:cs="宋体" w:hint="eastAsia"/>
          <w:bCs/>
          <w:sz w:val="24"/>
        </w:rPr>
        <w:t xml:space="preserve">联系方式：戚警官； </w:t>
      </w:r>
      <w:r w:rsidRPr="00D905C6">
        <w:rPr>
          <w:rFonts w:ascii="宋体" w:hAnsi="宋体" w:cs="宋体"/>
          <w:bCs/>
          <w:sz w:val="24"/>
        </w:rPr>
        <w:t>010</w:t>
      </w:r>
      <w:r w:rsidRPr="00D905C6">
        <w:rPr>
          <w:rFonts w:ascii="宋体" w:hAnsi="宋体" w:cs="宋体" w:hint="eastAsia"/>
          <w:bCs/>
          <w:sz w:val="24"/>
        </w:rPr>
        <w:t>-69703784</w:t>
      </w:r>
    </w:p>
    <w:bookmarkEnd w:id="8"/>
    <w:p w14:paraId="1F19CDFD" w14:textId="77777777" w:rsidR="00D905C6" w:rsidRPr="00D905C6" w:rsidRDefault="00D905C6" w:rsidP="00D905C6">
      <w:pPr>
        <w:spacing w:line="480" w:lineRule="auto"/>
        <w:ind w:leftChars="371" w:left="1079" w:hangingChars="125" w:hanging="300"/>
        <w:jc w:val="left"/>
        <w:rPr>
          <w:rFonts w:ascii="宋体" w:hAnsi="宋体" w:cs="宋体"/>
          <w:bCs/>
          <w:sz w:val="24"/>
        </w:rPr>
      </w:pPr>
    </w:p>
    <w:p w14:paraId="3C001D94" w14:textId="77777777" w:rsidR="00D905C6" w:rsidRPr="00D905C6" w:rsidRDefault="00D905C6" w:rsidP="00D905C6">
      <w:pPr>
        <w:pStyle w:val="2"/>
        <w:spacing w:before="0" w:after="0" w:line="480" w:lineRule="auto"/>
        <w:ind w:firstLineChars="300" w:firstLine="720"/>
        <w:rPr>
          <w:rFonts w:ascii="宋体" w:eastAsia="宋体" w:hAnsi="宋体" w:cs="宋体"/>
          <w:b w:val="0"/>
          <w:sz w:val="24"/>
          <w:szCs w:val="21"/>
        </w:rPr>
      </w:pPr>
      <w:bookmarkStart w:id="9" w:name="_Toc28359097"/>
      <w:bookmarkStart w:id="10" w:name="_Toc28359020"/>
      <w:bookmarkStart w:id="11" w:name="_Toc35393638"/>
      <w:bookmarkStart w:id="12" w:name="_Toc35393807"/>
      <w:r w:rsidRPr="00D905C6">
        <w:rPr>
          <w:rFonts w:ascii="宋体" w:eastAsia="宋体" w:hAnsi="宋体" w:cs="宋体" w:hint="eastAsia"/>
          <w:b w:val="0"/>
          <w:sz w:val="24"/>
          <w:szCs w:val="21"/>
        </w:rPr>
        <w:t>2.采购代理机构信息</w:t>
      </w:r>
      <w:bookmarkEnd w:id="9"/>
      <w:bookmarkEnd w:id="10"/>
      <w:bookmarkEnd w:id="11"/>
      <w:bookmarkEnd w:id="12"/>
    </w:p>
    <w:p w14:paraId="6B7B9938" w14:textId="77777777" w:rsidR="00D905C6" w:rsidRPr="00D905C6" w:rsidRDefault="00D905C6" w:rsidP="00D905C6">
      <w:pPr>
        <w:spacing w:line="480" w:lineRule="auto"/>
        <w:ind w:firstLineChars="300" w:firstLine="720"/>
        <w:rPr>
          <w:rFonts w:ascii="宋体" w:hAnsi="宋体" w:cs="宋体"/>
          <w:bCs/>
          <w:sz w:val="24"/>
        </w:rPr>
      </w:pPr>
      <w:r w:rsidRPr="00D905C6">
        <w:rPr>
          <w:rFonts w:ascii="宋体" w:hAnsi="宋体" w:cs="宋体" w:hint="eastAsia"/>
          <w:bCs/>
          <w:sz w:val="24"/>
        </w:rPr>
        <w:t>名 称：中天信远国际招投标咨询（北京）有限公司</w:t>
      </w:r>
    </w:p>
    <w:p w14:paraId="7FB1ED1B" w14:textId="77777777" w:rsidR="00D905C6" w:rsidRPr="00D905C6" w:rsidRDefault="00D905C6" w:rsidP="00D905C6">
      <w:pPr>
        <w:spacing w:line="480" w:lineRule="auto"/>
        <w:ind w:firstLineChars="300" w:firstLine="720"/>
        <w:rPr>
          <w:rFonts w:ascii="宋体" w:hAnsi="宋体" w:cs="宋体"/>
          <w:bCs/>
          <w:sz w:val="24"/>
        </w:rPr>
      </w:pPr>
      <w:r w:rsidRPr="00D905C6">
        <w:rPr>
          <w:rFonts w:ascii="宋体" w:hAnsi="宋体" w:cs="宋体" w:hint="eastAsia"/>
          <w:bCs/>
          <w:sz w:val="24"/>
        </w:rPr>
        <w:t>地　址：北京市朝阳区南</w:t>
      </w:r>
      <w:proofErr w:type="gramStart"/>
      <w:r w:rsidRPr="00D905C6">
        <w:rPr>
          <w:rFonts w:ascii="宋体" w:hAnsi="宋体" w:cs="宋体" w:hint="eastAsia"/>
          <w:bCs/>
          <w:sz w:val="24"/>
        </w:rPr>
        <w:t>磨房路</w:t>
      </w:r>
      <w:proofErr w:type="gramEnd"/>
      <w:r w:rsidRPr="00D905C6">
        <w:rPr>
          <w:rFonts w:ascii="宋体" w:hAnsi="宋体" w:cs="宋体" w:hint="eastAsia"/>
          <w:bCs/>
          <w:sz w:val="24"/>
        </w:rPr>
        <w:t>3</w:t>
      </w:r>
      <w:r w:rsidRPr="00D905C6">
        <w:rPr>
          <w:rFonts w:ascii="宋体" w:hAnsi="宋体" w:cs="宋体"/>
          <w:bCs/>
          <w:sz w:val="24"/>
        </w:rPr>
        <w:t>7</w:t>
      </w:r>
      <w:r w:rsidRPr="00D905C6">
        <w:rPr>
          <w:rFonts w:ascii="宋体" w:hAnsi="宋体" w:cs="宋体" w:hint="eastAsia"/>
          <w:bCs/>
          <w:sz w:val="24"/>
        </w:rPr>
        <w:t>号华</w:t>
      </w:r>
      <w:proofErr w:type="gramStart"/>
      <w:r w:rsidRPr="00D905C6">
        <w:rPr>
          <w:rFonts w:ascii="宋体" w:hAnsi="宋体" w:cs="宋体" w:hint="eastAsia"/>
          <w:bCs/>
          <w:sz w:val="24"/>
        </w:rPr>
        <w:t>腾北搪</w:t>
      </w:r>
      <w:proofErr w:type="gramEnd"/>
      <w:r w:rsidRPr="00D905C6">
        <w:rPr>
          <w:rFonts w:ascii="宋体" w:hAnsi="宋体" w:cs="宋体" w:hint="eastAsia"/>
          <w:bCs/>
          <w:sz w:val="24"/>
        </w:rPr>
        <w:t>商务大厦1</w:t>
      </w:r>
      <w:r w:rsidRPr="00D905C6">
        <w:rPr>
          <w:rFonts w:ascii="宋体" w:hAnsi="宋体" w:cs="宋体"/>
          <w:bCs/>
          <w:sz w:val="24"/>
        </w:rPr>
        <w:t>1</w:t>
      </w:r>
      <w:r w:rsidRPr="00D905C6">
        <w:rPr>
          <w:rFonts w:ascii="宋体" w:hAnsi="宋体" w:cs="宋体" w:hint="eastAsia"/>
          <w:bCs/>
          <w:sz w:val="24"/>
        </w:rPr>
        <w:t>层1105室</w:t>
      </w:r>
    </w:p>
    <w:p w14:paraId="67E21712" w14:textId="77777777" w:rsidR="00D905C6" w:rsidRPr="00D905C6" w:rsidRDefault="00D905C6" w:rsidP="00D905C6">
      <w:pPr>
        <w:spacing w:line="480" w:lineRule="auto"/>
        <w:ind w:firstLineChars="300" w:firstLine="720"/>
        <w:rPr>
          <w:rFonts w:ascii="宋体" w:hAnsi="宋体" w:cs="宋体"/>
          <w:bCs/>
          <w:sz w:val="24"/>
        </w:rPr>
      </w:pPr>
      <w:r w:rsidRPr="00D905C6">
        <w:rPr>
          <w:rFonts w:ascii="宋体" w:hAnsi="宋体" w:cs="宋体" w:hint="eastAsia"/>
          <w:bCs/>
          <w:sz w:val="24"/>
        </w:rPr>
        <w:t xml:space="preserve">联系方式：车女士、于先生、鲁女士； </w:t>
      </w:r>
      <w:r w:rsidRPr="00D905C6">
        <w:rPr>
          <w:rFonts w:ascii="宋体" w:hAnsi="宋体" w:cs="宋体"/>
          <w:bCs/>
          <w:sz w:val="24"/>
        </w:rPr>
        <w:t xml:space="preserve"> </w:t>
      </w:r>
      <w:r w:rsidRPr="00D905C6">
        <w:rPr>
          <w:rFonts w:ascii="宋体" w:hAnsi="宋体" w:cs="宋体" w:hint="eastAsia"/>
          <w:bCs/>
          <w:sz w:val="24"/>
        </w:rPr>
        <w:t>010-5</w:t>
      </w:r>
      <w:r w:rsidRPr="00D905C6">
        <w:rPr>
          <w:rFonts w:ascii="宋体" w:hAnsi="宋体" w:cs="宋体"/>
          <w:bCs/>
          <w:sz w:val="24"/>
        </w:rPr>
        <w:t>3779910</w:t>
      </w:r>
    </w:p>
    <w:p w14:paraId="68CDC36F" w14:textId="77777777" w:rsidR="00D905C6" w:rsidRPr="00D905C6" w:rsidRDefault="00D905C6" w:rsidP="00D905C6">
      <w:pPr>
        <w:pStyle w:val="2"/>
        <w:spacing w:before="0" w:after="0" w:line="480" w:lineRule="auto"/>
        <w:ind w:firstLineChars="300" w:firstLine="720"/>
        <w:rPr>
          <w:rFonts w:ascii="宋体" w:eastAsia="宋体" w:hAnsi="宋体" w:cs="宋体"/>
          <w:b w:val="0"/>
          <w:sz w:val="24"/>
          <w:szCs w:val="21"/>
        </w:rPr>
      </w:pPr>
      <w:bookmarkStart w:id="13" w:name="_Toc28359021"/>
      <w:bookmarkStart w:id="14" w:name="_Toc28359098"/>
      <w:bookmarkStart w:id="15" w:name="_Toc35393639"/>
      <w:bookmarkStart w:id="16" w:name="_Toc35393808"/>
      <w:r w:rsidRPr="00D905C6">
        <w:rPr>
          <w:rFonts w:ascii="宋体" w:eastAsia="宋体" w:hAnsi="宋体" w:cs="宋体" w:hint="eastAsia"/>
          <w:b w:val="0"/>
          <w:sz w:val="24"/>
          <w:szCs w:val="21"/>
        </w:rPr>
        <w:t>3.项目联系</w:t>
      </w:r>
      <w:r w:rsidRPr="00D905C6">
        <w:rPr>
          <w:rFonts w:ascii="宋体" w:eastAsia="宋体" w:hAnsi="宋体" w:cs="宋体"/>
          <w:b w:val="0"/>
          <w:sz w:val="24"/>
          <w:szCs w:val="21"/>
        </w:rPr>
        <w:t>方式</w:t>
      </w:r>
      <w:bookmarkEnd w:id="13"/>
      <w:bookmarkEnd w:id="14"/>
      <w:bookmarkEnd w:id="15"/>
      <w:bookmarkEnd w:id="16"/>
    </w:p>
    <w:p w14:paraId="38CF70D6" w14:textId="77777777" w:rsidR="00D905C6" w:rsidRPr="00D905C6" w:rsidRDefault="00D905C6" w:rsidP="00D905C6">
      <w:pPr>
        <w:spacing w:line="480" w:lineRule="auto"/>
        <w:ind w:firstLineChars="300" w:firstLine="720"/>
        <w:rPr>
          <w:rFonts w:ascii="宋体" w:hAnsi="宋体" w:cs="宋体"/>
          <w:bCs/>
          <w:sz w:val="24"/>
        </w:rPr>
      </w:pPr>
      <w:r w:rsidRPr="00D905C6">
        <w:rPr>
          <w:rFonts w:ascii="宋体" w:hAnsi="宋体" w:cs="宋体" w:hint="eastAsia"/>
          <w:bCs/>
          <w:sz w:val="24"/>
        </w:rPr>
        <w:t>项目联系人：</w:t>
      </w:r>
      <w:r w:rsidRPr="00D905C6">
        <w:rPr>
          <w:rFonts w:ascii="宋体" w:hAnsi="宋体" w:cs="宋体"/>
          <w:bCs/>
          <w:sz w:val="24"/>
        </w:rPr>
        <w:t xml:space="preserve"> </w:t>
      </w:r>
      <w:r w:rsidRPr="00D905C6">
        <w:rPr>
          <w:rFonts w:ascii="宋体" w:hAnsi="宋体" w:cs="宋体" w:hint="eastAsia"/>
          <w:bCs/>
          <w:sz w:val="24"/>
        </w:rPr>
        <w:t>车女士、于先生、鲁女士</w:t>
      </w:r>
    </w:p>
    <w:p w14:paraId="5932F47B" w14:textId="3746A7C6" w:rsidR="00D95094" w:rsidRPr="00BB1C23" w:rsidRDefault="00D905C6" w:rsidP="0040770E">
      <w:pPr>
        <w:spacing w:line="480" w:lineRule="auto"/>
        <w:ind w:firstLineChars="300" w:firstLine="720"/>
        <w:rPr>
          <w:rFonts w:ascii="宋体" w:hAnsi="宋体"/>
          <w:sz w:val="24"/>
          <w:szCs w:val="24"/>
        </w:rPr>
      </w:pPr>
      <w:r w:rsidRPr="00D905C6">
        <w:rPr>
          <w:rFonts w:ascii="宋体" w:hAnsi="宋体" w:cs="宋体" w:hint="eastAsia"/>
          <w:bCs/>
          <w:sz w:val="24"/>
        </w:rPr>
        <w:t>电　　 话：010-</w:t>
      </w:r>
      <w:r w:rsidRPr="00D905C6">
        <w:rPr>
          <w:rFonts w:ascii="宋体" w:hAnsi="宋体" w:cs="宋体"/>
          <w:bCs/>
          <w:sz w:val="24"/>
        </w:rPr>
        <w:t>53779910</w:t>
      </w:r>
    </w:p>
    <w:sectPr w:rsidR="00D95094" w:rsidRPr="00BB1C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F576D" w14:textId="77777777" w:rsidR="00FC4092" w:rsidRDefault="00FC4092" w:rsidP="005C27B9">
      <w:r>
        <w:separator/>
      </w:r>
    </w:p>
  </w:endnote>
  <w:endnote w:type="continuationSeparator" w:id="0">
    <w:p w14:paraId="57A60071" w14:textId="77777777" w:rsidR="00FC4092" w:rsidRDefault="00FC4092" w:rsidP="005C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DE9B1" w14:textId="77777777" w:rsidR="00FC4092" w:rsidRDefault="00FC4092" w:rsidP="005C27B9">
      <w:r>
        <w:separator/>
      </w:r>
    </w:p>
  </w:footnote>
  <w:footnote w:type="continuationSeparator" w:id="0">
    <w:p w14:paraId="456D335F" w14:textId="77777777" w:rsidR="00FC4092" w:rsidRDefault="00FC4092" w:rsidP="005C2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094"/>
    <w:rsid w:val="000106A2"/>
    <w:rsid w:val="000A6724"/>
    <w:rsid w:val="00140758"/>
    <w:rsid w:val="00142316"/>
    <w:rsid w:val="001847BC"/>
    <w:rsid w:val="00226F26"/>
    <w:rsid w:val="00301790"/>
    <w:rsid w:val="00317766"/>
    <w:rsid w:val="00320E0B"/>
    <w:rsid w:val="003223D3"/>
    <w:rsid w:val="00323EC6"/>
    <w:rsid w:val="00341365"/>
    <w:rsid w:val="003415C9"/>
    <w:rsid w:val="00393F16"/>
    <w:rsid w:val="003A1856"/>
    <w:rsid w:val="003B7418"/>
    <w:rsid w:val="003F3547"/>
    <w:rsid w:val="003F674C"/>
    <w:rsid w:val="00404FAD"/>
    <w:rsid w:val="0040770E"/>
    <w:rsid w:val="00415BEA"/>
    <w:rsid w:val="004525D1"/>
    <w:rsid w:val="004A7B84"/>
    <w:rsid w:val="004B55F0"/>
    <w:rsid w:val="004E59E6"/>
    <w:rsid w:val="005359FB"/>
    <w:rsid w:val="00545D63"/>
    <w:rsid w:val="005C27B9"/>
    <w:rsid w:val="005D27D3"/>
    <w:rsid w:val="005D3119"/>
    <w:rsid w:val="005E1B0A"/>
    <w:rsid w:val="00603B09"/>
    <w:rsid w:val="00667075"/>
    <w:rsid w:val="0069153F"/>
    <w:rsid w:val="006D06E7"/>
    <w:rsid w:val="006E3F51"/>
    <w:rsid w:val="006F4F7E"/>
    <w:rsid w:val="007050C6"/>
    <w:rsid w:val="0071392C"/>
    <w:rsid w:val="0071764C"/>
    <w:rsid w:val="00736F0B"/>
    <w:rsid w:val="0077414F"/>
    <w:rsid w:val="00781629"/>
    <w:rsid w:val="00797930"/>
    <w:rsid w:val="007D056D"/>
    <w:rsid w:val="007F5878"/>
    <w:rsid w:val="007F6539"/>
    <w:rsid w:val="00827E3A"/>
    <w:rsid w:val="0083002E"/>
    <w:rsid w:val="008D59A6"/>
    <w:rsid w:val="008F1101"/>
    <w:rsid w:val="00935A3D"/>
    <w:rsid w:val="00994B03"/>
    <w:rsid w:val="00A0443C"/>
    <w:rsid w:val="00A05DA4"/>
    <w:rsid w:val="00A1184D"/>
    <w:rsid w:val="00A136A7"/>
    <w:rsid w:val="00A26D06"/>
    <w:rsid w:val="00A61AC0"/>
    <w:rsid w:val="00AA65D0"/>
    <w:rsid w:val="00AE2F0C"/>
    <w:rsid w:val="00B04CD5"/>
    <w:rsid w:val="00B54DE6"/>
    <w:rsid w:val="00B66B4B"/>
    <w:rsid w:val="00B93163"/>
    <w:rsid w:val="00B93447"/>
    <w:rsid w:val="00BB1C23"/>
    <w:rsid w:val="00BB2921"/>
    <w:rsid w:val="00BC0E23"/>
    <w:rsid w:val="00C07930"/>
    <w:rsid w:val="00C4211A"/>
    <w:rsid w:val="00CB4606"/>
    <w:rsid w:val="00CF5991"/>
    <w:rsid w:val="00D706FF"/>
    <w:rsid w:val="00D905C6"/>
    <w:rsid w:val="00D95094"/>
    <w:rsid w:val="00DA1DA0"/>
    <w:rsid w:val="00DA4676"/>
    <w:rsid w:val="00DE5493"/>
    <w:rsid w:val="00E233C9"/>
    <w:rsid w:val="00E41986"/>
    <w:rsid w:val="00E562D3"/>
    <w:rsid w:val="00F33102"/>
    <w:rsid w:val="00F54DBD"/>
    <w:rsid w:val="00F65880"/>
    <w:rsid w:val="00F7313A"/>
    <w:rsid w:val="00F82CA9"/>
    <w:rsid w:val="00F83BA4"/>
    <w:rsid w:val="00F954AB"/>
    <w:rsid w:val="00F9595B"/>
    <w:rsid w:val="00FC4092"/>
    <w:rsid w:val="00FF0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F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6A2"/>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5C27B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27B9"/>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27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27B9"/>
    <w:rPr>
      <w:sz w:val="18"/>
      <w:szCs w:val="18"/>
    </w:rPr>
  </w:style>
  <w:style w:type="paragraph" w:styleId="a4">
    <w:name w:val="footer"/>
    <w:basedOn w:val="a"/>
    <w:link w:val="Char0"/>
    <w:uiPriority w:val="99"/>
    <w:unhideWhenUsed/>
    <w:rsid w:val="005C27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27B9"/>
    <w:rPr>
      <w:sz w:val="18"/>
      <w:szCs w:val="18"/>
    </w:rPr>
  </w:style>
  <w:style w:type="character" w:customStyle="1" w:styleId="1Char">
    <w:name w:val="标题 1 Char"/>
    <w:basedOn w:val="a0"/>
    <w:link w:val="1"/>
    <w:uiPriority w:val="9"/>
    <w:qFormat/>
    <w:rsid w:val="005C27B9"/>
    <w:rPr>
      <w:rFonts w:ascii="Times New Roman" w:eastAsia="宋体" w:hAnsi="Times New Roman" w:cs="Times New Roman"/>
      <w:b/>
      <w:bCs/>
      <w:kern w:val="44"/>
      <w:sz w:val="44"/>
      <w:szCs w:val="44"/>
    </w:rPr>
  </w:style>
  <w:style w:type="character" w:customStyle="1" w:styleId="2Char">
    <w:name w:val="标题 2 Char"/>
    <w:basedOn w:val="a0"/>
    <w:link w:val="2"/>
    <w:qFormat/>
    <w:rsid w:val="005C27B9"/>
    <w:rPr>
      <w:rFonts w:ascii="Arial" w:eastAsia="黑体" w:hAnsi="Arial" w:cs="Arial"/>
      <w:b/>
      <w:bCs/>
      <w:sz w:val="32"/>
      <w:szCs w:val="32"/>
    </w:rPr>
  </w:style>
  <w:style w:type="paragraph" w:styleId="a5">
    <w:name w:val="Plain Text"/>
    <w:basedOn w:val="a"/>
    <w:link w:val="Char1"/>
    <w:qFormat/>
    <w:rsid w:val="005C27B9"/>
    <w:rPr>
      <w:rFonts w:ascii="宋体" w:eastAsiaTheme="minorEastAsia" w:hAnsi="Courier New" w:cstheme="minorBidi"/>
      <w:szCs w:val="22"/>
    </w:rPr>
  </w:style>
  <w:style w:type="character" w:customStyle="1" w:styleId="a6">
    <w:name w:val="纯文本 字符"/>
    <w:basedOn w:val="a0"/>
    <w:uiPriority w:val="99"/>
    <w:semiHidden/>
    <w:rsid w:val="005C27B9"/>
    <w:rPr>
      <w:rFonts w:asciiTheme="minorEastAsia" w:hAnsi="Courier New" w:cs="Courier New"/>
      <w:szCs w:val="21"/>
    </w:rPr>
  </w:style>
  <w:style w:type="table" w:styleId="a7">
    <w:name w:val="Table Grid"/>
    <w:basedOn w:val="a1"/>
    <w:qFormat/>
    <w:rsid w:val="005C27B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
    <w:basedOn w:val="a0"/>
    <w:link w:val="a5"/>
    <w:qFormat/>
    <w:rsid w:val="005C27B9"/>
    <w:rPr>
      <w:rFonts w:ascii="宋体" w:hAnsi="Courier New"/>
    </w:rPr>
  </w:style>
  <w:style w:type="paragraph" w:styleId="a8">
    <w:name w:val="Balloon Text"/>
    <w:basedOn w:val="a"/>
    <w:link w:val="Char2"/>
    <w:uiPriority w:val="99"/>
    <w:semiHidden/>
    <w:unhideWhenUsed/>
    <w:rsid w:val="005C27B9"/>
    <w:rPr>
      <w:sz w:val="18"/>
      <w:szCs w:val="18"/>
    </w:rPr>
  </w:style>
  <w:style w:type="character" w:customStyle="1" w:styleId="Char2">
    <w:name w:val="批注框文本 Char"/>
    <w:basedOn w:val="a0"/>
    <w:link w:val="a8"/>
    <w:uiPriority w:val="99"/>
    <w:semiHidden/>
    <w:rsid w:val="005C27B9"/>
    <w:rPr>
      <w:rFonts w:ascii="Times New Roman" w:eastAsia="宋体" w:hAnsi="Times New Roman" w:cs="Times New Roman"/>
      <w:sz w:val="18"/>
      <w:szCs w:val="18"/>
    </w:rPr>
  </w:style>
  <w:style w:type="paragraph" w:styleId="a9">
    <w:name w:val="List Paragraph"/>
    <w:basedOn w:val="a"/>
    <w:uiPriority w:val="34"/>
    <w:qFormat/>
    <w:rsid w:val="005E1B0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6A2"/>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5C27B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27B9"/>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27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27B9"/>
    <w:rPr>
      <w:sz w:val="18"/>
      <w:szCs w:val="18"/>
    </w:rPr>
  </w:style>
  <w:style w:type="paragraph" w:styleId="a4">
    <w:name w:val="footer"/>
    <w:basedOn w:val="a"/>
    <w:link w:val="Char0"/>
    <w:uiPriority w:val="99"/>
    <w:unhideWhenUsed/>
    <w:rsid w:val="005C27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27B9"/>
    <w:rPr>
      <w:sz w:val="18"/>
      <w:szCs w:val="18"/>
    </w:rPr>
  </w:style>
  <w:style w:type="character" w:customStyle="1" w:styleId="1Char">
    <w:name w:val="标题 1 Char"/>
    <w:basedOn w:val="a0"/>
    <w:link w:val="1"/>
    <w:uiPriority w:val="9"/>
    <w:qFormat/>
    <w:rsid w:val="005C27B9"/>
    <w:rPr>
      <w:rFonts w:ascii="Times New Roman" w:eastAsia="宋体" w:hAnsi="Times New Roman" w:cs="Times New Roman"/>
      <w:b/>
      <w:bCs/>
      <w:kern w:val="44"/>
      <w:sz w:val="44"/>
      <w:szCs w:val="44"/>
    </w:rPr>
  </w:style>
  <w:style w:type="character" w:customStyle="1" w:styleId="2Char">
    <w:name w:val="标题 2 Char"/>
    <w:basedOn w:val="a0"/>
    <w:link w:val="2"/>
    <w:qFormat/>
    <w:rsid w:val="005C27B9"/>
    <w:rPr>
      <w:rFonts w:ascii="Arial" w:eastAsia="黑体" w:hAnsi="Arial" w:cs="Arial"/>
      <w:b/>
      <w:bCs/>
      <w:sz w:val="32"/>
      <w:szCs w:val="32"/>
    </w:rPr>
  </w:style>
  <w:style w:type="paragraph" w:styleId="a5">
    <w:name w:val="Plain Text"/>
    <w:basedOn w:val="a"/>
    <w:link w:val="Char1"/>
    <w:qFormat/>
    <w:rsid w:val="005C27B9"/>
    <w:rPr>
      <w:rFonts w:ascii="宋体" w:eastAsiaTheme="minorEastAsia" w:hAnsi="Courier New" w:cstheme="minorBidi"/>
      <w:szCs w:val="22"/>
    </w:rPr>
  </w:style>
  <w:style w:type="character" w:customStyle="1" w:styleId="a6">
    <w:name w:val="纯文本 字符"/>
    <w:basedOn w:val="a0"/>
    <w:uiPriority w:val="99"/>
    <w:semiHidden/>
    <w:rsid w:val="005C27B9"/>
    <w:rPr>
      <w:rFonts w:asciiTheme="minorEastAsia" w:hAnsi="Courier New" w:cs="Courier New"/>
      <w:szCs w:val="21"/>
    </w:rPr>
  </w:style>
  <w:style w:type="table" w:styleId="a7">
    <w:name w:val="Table Grid"/>
    <w:basedOn w:val="a1"/>
    <w:qFormat/>
    <w:rsid w:val="005C27B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
    <w:basedOn w:val="a0"/>
    <w:link w:val="a5"/>
    <w:qFormat/>
    <w:rsid w:val="005C27B9"/>
    <w:rPr>
      <w:rFonts w:ascii="宋体" w:hAnsi="Courier New"/>
    </w:rPr>
  </w:style>
  <w:style w:type="paragraph" w:styleId="a8">
    <w:name w:val="Balloon Text"/>
    <w:basedOn w:val="a"/>
    <w:link w:val="Char2"/>
    <w:uiPriority w:val="99"/>
    <w:semiHidden/>
    <w:unhideWhenUsed/>
    <w:rsid w:val="005C27B9"/>
    <w:rPr>
      <w:sz w:val="18"/>
      <w:szCs w:val="18"/>
    </w:rPr>
  </w:style>
  <w:style w:type="character" w:customStyle="1" w:styleId="Char2">
    <w:name w:val="批注框文本 Char"/>
    <w:basedOn w:val="a0"/>
    <w:link w:val="a8"/>
    <w:uiPriority w:val="99"/>
    <w:semiHidden/>
    <w:rsid w:val="005C27B9"/>
    <w:rPr>
      <w:rFonts w:ascii="Times New Roman" w:eastAsia="宋体" w:hAnsi="Times New Roman" w:cs="Times New Roman"/>
      <w:sz w:val="18"/>
      <w:szCs w:val="18"/>
    </w:rPr>
  </w:style>
  <w:style w:type="paragraph" w:styleId="a9">
    <w:name w:val="List Paragraph"/>
    <w:basedOn w:val="a"/>
    <w:uiPriority w:val="34"/>
    <w:qFormat/>
    <w:rsid w:val="005E1B0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0855">
      <w:bodyDiv w:val="1"/>
      <w:marLeft w:val="0"/>
      <w:marRight w:val="0"/>
      <w:marTop w:val="0"/>
      <w:marBottom w:val="0"/>
      <w:divBdr>
        <w:top w:val="none" w:sz="0" w:space="0" w:color="auto"/>
        <w:left w:val="none" w:sz="0" w:space="0" w:color="auto"/>
        <w:bottom w:val="none" w:sz="0" w:space="0" w:color="auto"/>
        <w:right w:val="none" w:sz="0" w:space="0" w:color="auto"/>
      </w:divBdr>
    </w:div>
    <w:div w:id="171457163">
      <w:bodyDiv w:val="1"/>
      <w:marLeft w:val="0"/>
      <w:marRight w:val="0"/>
      <w:marTop w:val="0"/>
      <w:marBottom w:val="0"/>
      <w:divBdr>
        <w:top w:val="none" w:sz="0" w:space="0" w:color="auto"/>
        <w:left w:val="none" w:sz="0" w:space="0" w:color="auto"/>
        <w:bottom w:val="none" w:sz="0" w:space="0" w:color="auto"/>
        <w:right w:val="none" w:sz="0" w:space="0" w:color="auto"/>
      </w:divBdr>
    </w:div>
    <w:div w:id="239602490">
      <w:bodyDiv w:val="1"/>
      <w:marLeft w:val="0"/>
      <w:marRight w:val="0"/>
      <w:marTop w:val="0"/>
      <w:marBottom w:val="0"/>
      <w:divBdr>
        <w:top w:val="none" w:sz="0" w:space="0" w:color="auto"/>
        <w:left w:val="none" w:sz="0" w:space="0" w:color="auto"/>
        <w:bottom w:val="none" w:sz="0" w:space="0" w:color="auto"/>
        <w:right w:val="none" w:sz="0" w:space="0" w:color="auto"/>
      </w:divBdr>
    </w:div>
    <w:div w:id="283733197">
      <w:bodyDiv w:val="1"/>
      <w:marLeft w:val="0"/>
      <w:marRight w:val="0"/>
      <w:marTop w:val="0"/>
      <w:marBottom w:val="0"/>
      <w:divBdr>
        <w:top w:val="none" w:sz="0" w:space="0" w:color="auto"/>
        <w:left w:val="none" w:sz="0" w:space="0" w:color="auto"/>
        <w:bottom w:val="none" w:sz="0" w:space="0" w:color="auto"/>
        <w:right w:val="none" w:sz="0" w:space="0" w:color="auto"/>
      </w:divBdr>
    </w:div>
    <w:div w:id="555237117">
      <w:bodyDiv w:val="1"/>
      <w:marLeft w:val="0"/>
      <w:marRight w:val="0"/>
      <w:marTop w:val="0"/>
      <w:marBottom w:val="0"/>
      <w:divBdr>
        <w:top w:val="none" w:sz="0" w:space="0" w:color="auto"/>
        <w:left w:val="none" w:sz="0" w:space="0" w:color="auto"/>
        <w:bottom w:val="none" w:sz="0" w:space="0" w:color="auto"/>
        <w:right w:val="none" w:sz="0" w:space="0" w:color="auto"/>
      </w:divBdr>
    </w:div>
    <w:div w:id="592855619">
      <w:bodyDiv w:val="1"/>
      <w:marLeft w:val="0"/>
      <w:marRight w:val="0"/>
      <w:marTop w:val="0"/>
      <w:marBottom w:val="0"/>
      <w:divBdr>
        <w:top w:val="none" w:sz="0" w:space="0" w:color="auto"/>
        <w:left w:val="none" w:sz="0" w:space="0" w:color="auto"/>
        <w:bottom w:val="none" w:sz="0" w:space="0" w:color="auto"/>
        <w:right w:val="none" w:sz="0" w:space="0" w:color="auto"/>
      </w:divBdr>
    </w:div>
    <w:div w:id="881402260">
      <w:bodyDiv w:val="1"/>
      <w:marLeft w:val="0"/>
      <w:marRight w:val="0"/>
      <w:marTop w:val="0"/>
      <w:marBottom w:val="0"/>
      <w:divBdr>
        <w:top w:val="none" w:sz="0" w:space="0" w:color="auto"/>
        <w:left w:val="none" w:sz="0" w:space="0" w:color="auto"/>
        <w:bottom w:val="none" w:sz="0" w:space="0" w:color="auto"/>
        <w:right w:val="none" w:sz="0" w:space="0" w:color="auto"/>
      </w:divBdr>
    </w:div>
    <w:div w:id="1493794625">
      <w:bodyDiv w:val="1"/>
      <w:marLeft w:val="0"/>
      <w:marRight w:val="0"/>
      <w:marTop w:val="0"/>
      <w:marBottom w:val="0"/>
      <w:divBdr>
        <w:top w:val="none" w:sz="0" w:space="0" w:color="auto"/>
        <w:left w:val="none" w:sz="0" w:space="0" w:color="auto"/>
        <w:bottom w:val="none" w:sz="0" w:space="0" w:color="auto"/>
        <w:right w:val="none" w:sz="0" w:space="0" w:color="auto"/>
      </w:divBdr>
    </w:div>
    <w:div w:id="170571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ZTXY</dc:creator>
  <cp:keywords/>
  <dc:description/>
  <cp:lastModifiedBy>ZTXY3</cp:lastModifiedBy>
  <cp:revision>49</cp:revision>
  <cp:lastPrinted>2021-09-30T01:47:00Z</cp:lastPrinted>
  <dcterms:created xsi:type="dcterms:W3CDTF">2020-05-05T06:00:00Z</dcterms:created>
  <dcterms:modified xsi:type="dcterms:W3CDTF">2021-09-30T02:34:00Z</dcterms:modified>
</cp:coreProperties>
</file>