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C097" w14:textId="475821FB" w:rsidR="00B21F2C" w:rsidRDefault="008763F2" w:rsidP="00F57645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Toc28359022"/>
      <w:bookmarkStart w:id="1" w:name="_Toc35393809"/>
      <w:r w:rsidRPr="008763F2">
        <w:rPr>
          <w:rFonts w:ascii="宋体" w:hAnsi="宋体" w:hint="eastAsia"/>
          <w:b/>
          <w:bCs/>
          <w:sz w:val="36"/>
          <w:szCs w:val="36"/>
        </w:rPr>
        <w:t>中共北京市委经济技术开发区工作委员会宣传文化部</w:t>
      </w:r>
    </w:p>
    <w:p w14:paraId="79C411EA" w14:textId="7B263F4A" w:rsidR="00F57645" w:rsidRPr="00F57645" w:rsidRDefault="008763F2" w:rsidP="00F57645">
      <w:pPr>
        <w:jc w:val="center"/>
        <w:rPr>
          <w:rFonts w:ascii="宋体" w:hAnsi="宋体"/>
          <w:b/>
          <w:bCs/>
          <w:sz w:val="36"/>
          <w:szCs w:val="36"/>
        </w:rPr>
      </w:pPr>
      <w:r w:rsidRPr="008763F2">
        <w:rPr>
          <w:rFonts w:ascii="宋体" w:hAnsi="宋体" w:hint="eastAsia"/>
          <w:b/>
          <w:bCs/>
          <w:sz w:val="36"/>
          <w:szCs w:val="36"/>
        </w:rPr>
        <w:t>亦庄学院_亦庄学院项目</w:t>
      </w:r>
    </w:p>
    <w:p w14:paraId="29C3A28B" w14:textId="0AEE1778" w:rsidR="007C10E5" w:rsidRPr="00F57645" w:rsidRDefault="00B0503D" w:rsidP="00F57645">
      <w:pPr>
        <w:jc w:val="center"/>
        <w:rPr>
          <w:rFonts w:ascii="宋体" w:hAnsi="宋体"/>
          <w:b/>
          <w:bCs/>
          <w:sz w:val="36"/>
          <w:szCs w:val="36"/>
        </w:rPr>
      </w:pPr>
      <w:r w:rsidRPr="00F57645">
        <w:rPr>
          <w:rFonts w:ascii="宋体" w:hAnsi="宋体" w:hint="eastAsia"/>
          <w:b/>
          <w:bCs/>
          <w:sz w:val="36"/>
          <w:szCs w:val="36"/>
        </w:rPr>
        <w:t>中标结果公告</w:t>
      </w:r>
      <w:bookmarkEnd w:id="0"/>
      <w:bookmarkEnd w:id="1"/>
    </w:p>
    <w:p w14:paraId="513F8ACF" w14:textId="4996F3DC" w:rsidR="007C10E5" w:rsidRPr="00F57645" w:rsidRDefault="00B0503D">
      <w:pPr>
        <w:rPr>
          <w:rFonts w:ascii="宋体" w:hAnsi="宋体"/>
          <w:sz w:val="28"/>
          <w:szCs w:val="28"/>
        </w:rPr>
      </w:pPr>
      <w:r w:rsidRPr="00F57645">
        <w:rPr>
          <w:rFonts w:ascii="宋体" w:hAnsi="宋体" w:hint="eastAsia"/>
          <w:sz w:val="28"/>
          <w:szCs w:val="28"/>
        </w:rPr>
        <w:t>一</w:t>
      </w:r>
      <w:r w:rsidRPr="00F57645">
        <w:rPr>
          <w:rFonts w:ascii="宋体" w:hAnsi="宋体"/>
          <w:sz w:val="28"/>
          <w:szCs w:val="28"/>
        </w:rPr>
        <w:t>、</w:t>
      </w:r>
      <w:r w:rsidRPr="00F57645">
        <w:rPr>
          <w:rFonts w:ascii="宋体" w:hAnsi="宋体" w:hint="eastAsia"/>
          <w:sz w:val="28"/>
          <w:szCs w:val="28"/>
        </w:rPr>
        <w:t>项目编号：</w:t>
      </w:r>
      <w:r w:rsidR="008763F2" w:rsidRPr="008763F2">
        <w:rPr>
          <w:rFonts w:ascii="宋体" w:hAnsi="宋体"/>
          <w:sz w:val="28"/>
          <w:szCs w:val="28"/>
        </w:rPr>
        <w:t>ZTXY-2021-F41390</w:t>
      </w:r>
    </w:p>
    <w:p w14:paraId="0DBCF8A6" w14:textId="6953337B" w:rsidR="007C10E5" w:rsidRPr="00F57645" w:rsidRDefault="00B0503D">
      <w:pPr>
        <w:rPr>
          <w:rFonts w:ascii="宋体" w:hAnsi="宋体"/>
          <w:sz w:val="28"/>
          <w:szCs w:val="28"/>
          <w:u w:val="single"/>
        </w:rPr>
      </w:pPr>
      <w:r w:rsidRPr="00F57645">
        <w:rPr>
          <w:rFonts w:ascii="宋体" w:hAnsi="宋体" w:hint="eastAsia"/>
          <w:sz w:val="28"/>
          <w:szCs w:val="28"/>
        </w:rPr>
        <w:t>二</w:t>
      </w:r>
      <w:r w:rsidRPr="00F57645">
        <w:rPr>
          <w:rFonts w:ascii="宋体" w:hAnsi="宋体"/>
          <w:sz w:val="28"/>
          <w:szCs w:val="28"/>
        </w:rPr>
        <w:t>、</w:t>
      </w:r>
      <w:r w:rsidRPr="00F57645">
        <w:rPr>
          <w:rFonts w:ascii="宋体" w:hAnsi="宋体" w:hint="eastAsia"/>
          <w:sz w:val="28"/>
          <w:szCs w:val="28"/>
        </w:rPr>
        <w:t>项目名称：</w:t>
      </w:r>
      <w:r w:rsidR="008763F2" w:rsidRPr="008763F2">
        <w:rPr>
          <w:rFonts w:ascii="宋体" w:hAnsi="宋体" w:hint="eastAsia"/>
          <w:sz w:val="28"/>
          <w:szCs w:val="28"/>
        </w:rPr>
        <w:t>亦庄学院_亦庄学院项目</w:t>
      </w:r>
    </w:p>
    <w:p w14:paraId="259BBCCB" w14:textId="5730A44C" w:rsidR="007C10E5" w:rsidRPr="00335817" w:rsidRDefault="00B0503D">
      <w:pPr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三、中标信息</w:t>
      </w:r>
    </w:p>
    <w:p w14:paraId="62A66BF8" w14:textId="02B7D7E4" w:rsidR="007C10E5" w:rsidRPr="0033581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供应商名称：</w:t>
      </w:r>
      <w:proofErr w:type="gramStart"/>
      <w:r w:rsidR="00882F73" w:rsidRPr="00622535">
        <w:rPr>
          <w:rFonts w:ascii="宋体" w:hAnsi="宋体" w:hint="eastAsia"/>
          <w:sz w:val="28"/>
          <w:szCs w:val="28"/>
        </w:rPr>
        <w:t>尚亦城</w:t>
      </w:r>
      <w:proofErr w:type="gramEnd"/>
      <w:r w:rsidR="00882F73" w:rsidRPr="00622535">
        <w:rPr>
          <w:rFonts w:ascii="宋体" w:hAnsi="宋体" w:hint="eastAsia"/>
          <w:sz w:val="28"/>
          <w:szCs w:val="28"/>
        </w:rPr>
        <w:t>（北京）科技文化集团有限公司</w:t>
      </w:r>
      <w:r w:rsidR="00F147D2" w:rsidRPr="00335817">
        <w:rPr>
          <w:rFonts w:ascii="宋体" w:hAnsi="宋体"/>
          <w:sz w:val="28"/>
          <w:szCs w:val="28"/>
        </w:rPr>
        <w:t xml:space="preserve"> </w:t>
      </w:r>
    </w:p>
    <w:p w14:paraId="2588FA16" w14:textId="477F527A" w:rsidR="007C10E5" w:rsidRPr="0033581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供应商地址：</w:t>
      </w:r>
      <w:r w:rsidR="00882F73">
        <w:rPr>
          <w:rFonts w:ascii="宋体" w:hAnsi="宋体" w:hint="eastAsia"/>
          <w:sz w:val="28"/>
          <w:szCs w:val="28"/>
        </w:rPr>
        <w:t>北京经济技术开发区万源街3号</w:t>
      </w:r>
      <w:r w:rsidR="00EC3CC8" w:rsidRPr="00335817">
        <w:rPr>
          <w:rFonts w:ascii="宋体" w:hAnsi="宋体"/>
          <w:sz w:val="28"/>
          <w:szCs w:val="28"/>
        </w:rPr>
        <w:t xml:space="preserve"> </w:t>
      </w:r>
    </w:p>
    <w:p w14:paraId="4C1839FC" w14:textId="103679C8" w:rsidR="00EA5343" w:rsidRPr="00335817" w:rsidRDefault="00EA5343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供应商统一信用代码：</w:t>
      </w:r>
      <w:r w:rsidR="00882F73">
        <w:rPr>
          <w:rFonts w:ascii="宋体" w:hAnsi="宋体" w:hint="eastAsia"/>
          <w:sz w:val="28"/>
          <w:szCs w:val="28"/>
        </w:rPr>
        <w:t>9</w:t>
      </w:r>
      <w:r w:rsidR="00882F73">
        <w:rPr>
          <w:rFonts w:ascii="宋体" w:hAnsi="宋体"/>
          <w:sz w:val="28"/>
          <w:szCs w:val="28"/>
        </w:rPr>
        <w:t>1110302MA01TXC53X</w:t>
      </w:r>
    </w:p>
    <w:p w14:paraId="59C3BDEF" w14:textId="652FFE51" w:rsidR="00EA5343" w:rsidRPr="00335817" w:rsidRDefault="00B0503D" w:rsidP="00EA5343">
      <w:pPr>
        <w:ind w:firstLineChars="200" w:firstLine="560"/>
        <w:rPr>
          <w:rFonts w:ascii="宋体" w:hAnsi="宋体"/>
          <w:sz w:val="28"/>
          <w:szCs w:val="28"/>
        </w:rPr>
      </w:pPr>
      <w:r w:rsidRPr="00335817">
        <w:rPr>
          <w:rFonts w:ascii="宋体" w:hAnsi="宋体" w:hint="eastAsia"/>
          <w:sz w:val="28"/>
          <w:szCs w:val="28"/>
        </w:rPr>
        <w:t>中标金额：</w:t>
      </w:r>
      <w:r w:rsidR="00335817" w:rsidRPr="00335817">
        <w:rPr>
          <w:rFonts w:ascii="宋体" w:hAnsi="宋体" w:hint="eastAsia"/>
          <w:sz w:val="28"/>
          <w:szCs w:val="28"/>
        </w:rPr>
        <w:t>人民币</w:t>
      </w:r>
      <w:r w:rsidR="00882F73" w:rsidRPr="005A1B70">
        <w:rPr>
          <w:rFonts w:ascii="宋体" w:hAnsi="宋体" w:hint="eastAsia"/>
          <w:sz w:val="28"/>
          <w:szCs w:val="28"/>
        </w:rPr>
        <w:t>5800000.00</w:t>
      </w:r>
      <w:r w:rsidR="00335817" w:rsidRPr="00335817">
        <w:rPr>
          <w:rFonts w:ascii="宋体" w:hAnsi="宋体" w:hint="eastAsia"/>
          <w:sz w:val="28"/>
          <w:szCs w:val="28"/>
        </w:rPr>
        <w:t>元</w:t>
      </w:r>
    </w:p>
    <w:p w14:paraId="7427FDBD" w14:textId="3A90BF55" w:rsidR="007C10E5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四、主要标的信息</w:t>
      </w:r>
      <w:r w:rsidR="00193B75">
        <w:rPr>
          <w:rFonts w:ascii="宋体" w:hAnsi="宋体" w:hint="eastAsia"/>
          <w:sz w:val="28"/>
          <w:szCs w:val="28"/>
        </w:rPr>
        <w:t>：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807"/>
        <w:gridCol w:w="1428"/>
        <w:gridCol w:w="4394"/>
        <w:gridCol w:w="1701"/>
        <w:gridCol w:w="1276"/>
      </w:tblGrid>
      <w:tr w:rsidR="00EC3CC8" w:rsidRPr="00AB6F83" w14:paraId="47577839" w14:textId="77777777" w:rsidTr="008763F2">
        <w:tc>
          <w:tcPr>
            <w:tcW w:w="807" w:type="dxa"/>
            <w:vAlign w:val="center"/>
          </w:tcPr>
          <w:p w14:paraId="3B7AF63B" w14:textId="77777777" w:rsidR="00EC3CC8" w:rsidRPr="00AA4786" w:rsidRDefault="00EC3CC8" w:rsidP="00C93F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78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28" w:type="dxa"/>
            <w:vAlign w:val="center"/>
          </w:tcPr>
          <w:p w14:paraId="7744F9BA" w14:textId="77777777" w:rsidR="00EC3CC8" w:rsidRPr="00AA4786" w:rsidRDefault="00EC3CC8" w:rsidP="00C93F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786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394" w:type="dxa"/>
            <w:vAlign w:val="center"/>
          </w:tcPr>
          <w:p w14:paraId="2C2D573F" w14:textId="77777777" w:rsidR="00EC3CC8" w:rsidRPr="00AA4786" w:rsidRDefault="00EC3CC8" w:rsidP="00C93F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786">
              <w:rPr>
                <w:rFonts w:ascii="宋体" w:hAnsi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701" w:type="dxa"/>
            <w:vAlign w:val="center"/>
          </w:tcPr>
          <w:p w14:paraId="51CFF0BA" w14:textId="17CE5CCC" w:rsidR="00EC3CC8" w:rsidRPr="00AA4786" w:rsidRDefault="00EC3CC8" w:rsidP="00C93F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786">
              <w:rPr>
                <w:rFonts w:ascii="宋体" w:hAnsi="宋体" w:hint="eastAsia"/>
                <w:sz w:val="24"/>
                <w:szCs w:val="24"/>
              </w:rPr>
              <w:t>服务期限</w:t>
            </w:r>
          </w:p>
        </w:tc>
        <w:tc>
          <w:tcPr>
            <w:tcW w:w="1276" w:type="dxa"/>
          </w:tcPr>
          <w:p w14:paraId="09432107" w14:textId="4B759B98" w:rsidR="00EC3CC8" w:rsidRPr="00AA4786" w:rsidRDefault="00EC3CC8" w:rsidP="00C93F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服务标准</w:t>
            </w:r>
          </w:p>
        </w:tc>
      </w:tr>
      <w:tr w:rsidR="00EC3CC8" w:rsidRPr="00AB6F83" w14:paraId="6B6F7252" w14:textId="77777777" w:rsidTr="008763F2">
        <w:tc>
          <w:tcPr>
            <w:tcW w:w="807" w:type="dxa"/>
            <w:vAlign w:val="center"/>
          </w:tcPr>
          <w:p w14:paraId="01ABF4AF" w14:textId="73832445" w:rsidR="00EC3CC8" w:rsidRPr="00AA4786" w:rsidRDefault="00EC3CC8" w:rsidP="00C93F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78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14:paraId="3CD6861C" w14:textId="28BB980A" w:rsidR="00EC3CC8" w:rsidRPr="00AA4786" w:rsidRDefault="008763F2" w:rsidP="00C93F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A5824">
              <w:rPr>
                <w:rFonts w:ascii="宋体" w:hAnsi="宋体" w:hint="eastAsia"/>
                <w:sz w:val="24"/>
              </w:rPr>
              <w:t>亦庄学院</w:t>
            </w:r>
            <w:r>
              <w:rPr>
                <w:rFonts w:ascii="宋体" w:hAnsi="宋体" w:hint="eastAsia"/>
                <w:sz w:val="24"/>
              </w:rPr>
              <w:t>活动服务</w:t>
            </w:r>
          </w:p>
        </w:tc>
        <w:tc>
          <w:tcPr>
            <w:tcW w:w="4394" w:type="dxa"/>
            <w:vAlign w:val="center"/>
          </w:tcPr>
          <w:p w14:paraId="0CE3C448" w14:textId="71DEEF63" w:rsidR="00EC3CC8" w:rsidRPr="00AA4786" w:rsidRDefault="008763F2" w:rsidP="00EC3CC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763F2">
              <w:rPr>
                <w:rFonts w:ascii="宋体" w:hAnsi="宋体" w:hint="eastAsia"/>
                <w:sz w:val="24"/>
                <w:szCs w:val="24"/>
              </w:rPr>
              <w:t>本项目的服务内容包括《亦庄学院》活动总体设计、活动录制、视频设计及制作、项目宣传、项目具体执行以及采购人要求完成的其他工作，《亦庄学院》活动的播出每年不少于3场。具体要求详见招标文件《第六章》。</w:t>
            </w:r>
          </w:p>
        </w:tc>
        <w:tc>
          <w:tcPr>
            <w:tcW w:w="1701" w:type="dxa"/>
            <w:vAlign w:val="center"/>
          </w:tcPr>
          <w:p w14:paraId="7353F38B" w14:textId="6568FC38" w:rsidR="00EC3CC8" w:rsidRPr="00AA4786" w:rsidRDefault="008763F2" w:rsidP="00C93F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A5824">
              <w:rPr>
                <w:rFonts w:ascii="宋体" w:hAnsi="宋体" w:hint="eastAsia"/>
                <w:sz w:val="24"/>
              </w:rPr>
              <w:t>自合同签订之日起至2021年12月31日</w:t>
            </w:r>
            <w:r w:rsidRPr="00BA5824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70A93770" w14:textId="52A48640" w:rsidR="00EC3CC8" w:rsidRPr="00AA4786" w:rsidRDefault="00EC3CC8" w:rsidP="00EC3CC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详见招标文件</w:t>
            </w:r>
          </w:p>
        </w:tc>
      </w:tr>
    </w:tbl>
    <w:p w14:paraId="32209294" w14:textId="0F95663C" w:rsidR="007C10E5" w:rsidRPr="00882F73" w:rsidRDefault="00B0503D">
      <w:pPr>
        <w:rPr>
          <w:rFonts w:ascii="宋体" w:hAnsi="宋体"/>
          <w:sz w:val="28"/>
          <w:szCs w:val="28"/>
        </w:rPr>
      </w:pPr>
      <w:r w:rsidRPr="00882F73">
        <w:rPr>
          <w:rFonts w:ascii="宋体" w:hAnsi="宋体" w:hint="eastAsia"/>
          <w:sz w:val="28"/>
          <w:szCs w:val="28"/>
        </w:rPr>
        <w:t>五、评审专家名单：</w:t>
      </w:r>
      <w:r w:rsidR="00882F73" w:rsidRPr="00882F73">
        <w:rPr>
          <w:rFonts w:ascii="宋体" w:hAnsi="宋体" w:hint="eastAsia"/>
          <w:sz w:val="28"/>
          <w:szCs w:val="28"/>
        </w:rPr>
        <w:t>王蕾、罗桂英、朱利峰、王淑珍、马开立</w:t>
      </w:r>
      <w:r w:rsidR="00F147D2" w:rsidRPr="00882F73">
        <w:rPr>
          <w:rFonts w:ascii="宋体" w:hAnsi="宋体" w:hint="eastAsia"/>
          <w:sz w:val="28"/>
          <w:szCs w:val="28"/>
        </w:rPr>
        <w:t xml:space="preserve"> </w:t>
      </w:r>
    </w:p>
    <w:p w14:paraId="26A3FE46" w14:textId="1FF75278" w:rsidR="007C10E5" w:rsidRPr="002A16AF" w:rsidRDefault="00B0503D">
      <w:pPr>
        <w:rPr>
          <w:rFonts w:ascii="宋体" w:hAnsi="宋体"/>
          <w:sz w:val="28"/>
          <w:szCs w:val="28"/>
        </w:rPr>
      </w:pPr>
      <w:r w:rsidRPr="002A16AF">
        <w:rPr>
          <w:rFonts w:ascii="宋体" w:hAnsi="宋体" w:hint="eastAsia"/>
          <w:sz w:val="28"/>
          <w:szCs w:val="28"/>
        </w:rPr>
        <w:t>六、代理服务收费标准及金额：</w:t>
      </w:r>
      <w:r w:rsidR="00D10A1E">
        <w:rPr>
          <w:rFonts w:ascii="宋体" w:hAnsi="宋体" w:hint="eastAsia"/>
          <w:sz w:val="28"/>
          <w:szCs w:val="28"/>
        </w:rPr>
        <w:t>人民币</w:t>
      </w:r>
      <w:r w:rsidR="00882F73" w:rsidRPr="00882F73">
        <w:rPr>
          <w:rFonts w:ascii="宋体" w:hAnsi="宋体"/>
          <w:sz w:val="28"/>
          <w:szCs w:val="28"/>
        </w:rPr>
        <w:t>5.06</w:t>
      </w:r>
      <w:r w:rsidR="00193B75">
        <w:rPr>
          <w:rFonts w:ascii="宋体" w:hAnsi="宋体" w:hint="eastAsia"/>
          <w:sz w:val="28"/>
          <w:szCs w:val="28"/>
        </w:rPr>
        <w:t>万</w:t>
      </w:r>
      <w:r w:rsidR="00D10A1E">
        <w:rPr>
          <w:rFonts w:ascii="宋体" w:hAnsi="宋体" w:hint="eastAsia"/>
          <w:sz w:val="28"/>
          <w:szCs w:val="28"/>
        </w:rPr>
        <w:t>元。</w:t>
      </w:r>
      <w:r w:rsidR="002A16AF">
        <w:rPr>
          <w:rFonts w:ascii="宋体" w:hAnsi="宋体" w:hint="eastAsia"/>
          <w:sz w:val="28"/>
          <w:szCs w:val="28"/>
        </w:rPr>
        <w:t>参考</w:t>
      </w:r>
      <w:r w:rsidR="002A16AF" w:rsidRPr="002A16AF">
        <w:rPr>
          <w:rFonts w:ascii="宋体" w:hAnsi="宋体" w:hint="eastAsia"/>
          <w:sz w:val="28"/>
          <w:szCs w:val="28"/>
        </w:rPr>
        <w:t>1</w:t>
      </w:r>
      <w:r w:rsidR="002A16AF" w:rsidRPr="002A16AF">
        <w:rPr>
          <w:rFonts w:ascii="宋体" w:hAnsi="宋体"/>
          <w:sz w:val="28"/>
          <w:szCs w:val="28"/>
        </w:rPr>
        <w:t>980</w:t>
      </w:r>
      <w:r w:rsidR="002A16AF" w:rsidRPr="002A16AF">
        <w:rPr>
          <w:rFonts w:ascii="宋体" w:hAnsi="宋体" w:hint="eastAsia"/>
          <w:sz w:val="28"/>
          <w:szCs w:val="28"/>
        </w:rPr>
        <w:t>号文件标准</w:t>
      </w:r>
      <w:r w:rsidR="00D7635A">
        <w:rPr>
          <w:rFonts w:ascii="宋体" w:hAnsi="宋体" w:hint="eastAsia"/>
          <w:sz w:val="28"/>
          <w:szCs w:val="28"/>
        </w:rPr>
        <w:t>及招标文件规定</w:t>
      </w:r>
      <w:r w:rsidR="00EC3CC8">
        <w:rPr>
          <w:rFonts w:ascii="宋体" w:hAnsi="宋体" w:hint="eastAsia"/>
          <w:sz w:val="28"/>
          <w:szCs w:val="28"/>
        </w:rPr>
        <w:t>收取</w:t>
      </w:r>
      <w:r w:rsidR="002A16AF" w:rsidRPr="002A16AF">
        <w:rPr>
          <w:rFonts w:ascii="宋体" w:hAnsi="宋体" w:hint="eastAsia"/>
          <w:sz w:val="28"/>
          <w:szCs w:val="28"/>
        </w:rPr>
        <w:t>。</w:t>
      </w:r>
    </w:p>
    <w:p w14:paraId="7C5E9A58" w14:textId="77777777" w:rsidR="007C10E5" w:rsidRPr="00C528E7" w:rsidRDefault="00B0503D">
      <w:pPr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七、公告期限</w:t>
      </w:r>
    </w:p>
    <w:p w14:paraId="545416C8" w14:textId="77777777" w:rsidR="007C10E5" w:rsidRPr="00C528E7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C528E7">
        <w:rPr>
          <w:rFonts w:ascii="宋体" w:hAnsi="宋体" w:cs="宋体"/>
          <w:kern w:val="0"/>
          <w:sz w:val="28"/>
          <w:szCs w:val="28"/>
        </w:rPr>
        <w:t>1</w:t>
      </w:r>
      <w:r w:rsidRPr="00C528E7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8FAD764" w14:textId="77777777" w:rsidR="007C10E5" w:rsidRPr="00C528E7" w:rsidRDefault="00B0503D">
      <w:pPr>
        <w:rPr>
          <w:rFonts w:ascii="宋体" w:hAnsi="宋体" w:cs="仿宋"/>
          <w:sz w:val="28"/>
          <w:szCs w:val="28"/>
        </w:rPr>
      </w:pPr>
      <w:r w:rsidRPr="00C528E7">
        <w:rPr>
          <w:rFonts w:ascii="宋体" w:hAnsi="宋体" w:cs="仿宋" w:hint="eastAsia"/>
          <w:sz w:val="28"/>
          <w:szCs w:val="28"/>
        </w:rPr>
        <w:t>八、其他补充事宜</w:t>
      </w:r>
    </w:p>
    <w:p w14:paraId="1B9E9F0D" w14:textId="570949B0" w:rsidR="00AB6F83" w:rsidRPr="002A16AF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A16AF">
        <w:rPr>
          <w:rFonts w:ascii="宋体" w:hAnsi="宋体" w:cs="宋体" w:hint="eastAsia"/>
          <w:kern w:val="0"/>
          <w:sz w:val="28"/>
          <w:szCs w:val="28"/>
        </w:rPr>
        <w:lastRenderedPageBreak/>
        <w:t>本项目招标公告日期：</w:t>
      </w:r>
      <w:r w:rsidR="008763F2" w:rsidRPr="008763F2">
        <w:rPr>
          <w:rFonts w:ascii="宋体" w:hAnsi="宋体" w:cs="宋体" w:hint="eastAsia"/>
          <w:kern w:val="0"/>
          <w:sz w:val="28"/>
          <w:szCs w:val="28"/>
        </w:rPr>
        <w:t>2021年6月16日</w:t>
      </w:r>
    </w:p>
    <w:p w14:paraId="0A25DDEA" w14:textId="32BE6586" w:rsidR="007C10E5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E1D32">
        <w:rPr>
          <w:rFonts w:ascii="宋体" w:hAnsi="宋体" w:cs="宋体" w:hint="eastAsia"/>
          <w:kern w:val="0"/>
          <w:sz w:val="28"/>
          <w:szCs w:val="28"/>
        </w:rPr>
        <w:t>确认中标日期：202</w:t>
      </w:r>
      <w:r w:rsidR="0058331D">
        <w:rPr>
          <w:rFonts w:ascii="宋体" w:hAnsi="宋体" w:cs="宋体"/>
          <w:kern w:val="0"/>
          <w:sz w:val="28"/>
          <w:szCs w:val="28"/>
        </w:rPr>
        <w:t>1</w:t>
      </w:r>
      <w:r w:rsidRPr="008E1D32">
        <w:rPr>
          <w:rFonts w:ascii="宋体" w:hAnsi="宋体" w:cs="宋体" w:hint="eastAsia"/>
          <w:kern w:val="0"/>
          <w:sz w:val="28"/>
          <w:szCs w:val="28"/>
        </w:rPr>
        <w:t>年</w:t>
      </w:r>
      <w:r w:rsidR="00882F73">
        <w:rPr>
          <w:rFonts w:ascii="宋体" w:hAnsi="宋体" w:cs="宋体"/>
          <w:kern w:val="0"/>
          <w:sz w:val="28"/>
          <w:szCs w:val="28"/>
        </w:rPr>
        <w:t>7</w:t>
      </w:r>
      <w:r w:rsidRPr="008E1D32">
        <w:rPr>
          <w:rFonts w:ascii="宋体" w:hAnsi="宋体" w:cs="宋体" w:hint="eastAsia"/>
          <w:kern w:val="0"/>
          <w:sz w:val="28"/>
          <w:szCs w:val="28"/>
        </w:rPr>
        <w:t>月</w:t>
      </w:r>
      <w:r w:rsidR="00882F73">
        <w:rPr>
          <w:rFonts w:ascii="宋体" w:hAnsi="宋体" w:cs="宋体"/>
          <w:kern w:val="0"/>
          <w:sz w:val="28"/>
          <w:szCs w:val="28"/>
        </w:rPr>
        <w:t>8</w:t>
      </w:r>
      <w:r w:rsidRPr="008E1D32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560DDC28" w14:textId="33E6A16A" w:rsidR="00EC3CC8" w:rsidRPr="008E1D32" w:rsidRDefault="00EC3CC8" w:rsidP="00EC3CC8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C3CC8">
        <w:rPr>
          <w:rFonts w:ascii="宋体" w:hAnsi="宋体" w:cs="宋体" w:hint="eastAsia"/>
          <w:kern w:val="0"/>
          <w:sz w:val="28"/>
          <w:szCs w:val="28"/>
        </w:rPr>
        <w:t>退保证金事宜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 w:rsidRPr="00EC3CC8">
        <w:rPr>
          <w:rFonts w:ascii="宋体" w:hAnsi="宋体" w:cs="宋体" w:hint="eastAsia"/>
          <w:kern w:val="0"/>
          <w:sz w:val="28"/>
          <w:szCs w:val="28"/>
        </w:rPr>
        <w:t>未中标的供应商在五个工作日内到代理机构办理退还保证金事宜；中标的供应商在三十</w:t>
      </w:r>
      <w:proofErr w:type="gramStart"/>
      <w:r w:rsidRPr="00EC3CC8">
        <w:rPr>
          <w:rFonts w:ascii="宋体" w:hAnsi="宋体" w:cs="宋体" w:hint="eastAsia"/>
          <w:kern w:val="0"/>
          <w:sz w:val="28"/>
          <w:szCs w:val="28"/>
        </w:rPr>
        <w:t>日内与</w:t>
      </w:r>
      <w:proofErr w:type="gramEnd"/>
      <w:r w:rsidRPr="00EC3CC8">
        <w:rPr>
          <w:rFonts w:ascii="宋体" w:hAnsi="宋体" w:cs="宋体" w:hint="eastAsia"/>
          <w:kern w:val="0"/>
          <w:sz w:val="28"/>
          <w:szCs w:val="28"/>
        </w:rPr>
        <w:t>采购人签订合同，合同签订后五个工作日内到代理机构办理退还保证金事宜。</w:t>
      </w:r>
    </w:p>
    <w:p w14:paraId="69BF1187" w14:textId="77777777" w:rsidR="007C10E5" w:rsidRPr="00C528E7" w:rsidRDefault="00B0503D">
      <w:pPr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5C68DEA" w14:textId="77777777" w:rsidR="0026162F" w:rsidRPr="0026162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1.采购人信息</w:t>
      </w:r>
    </w:p>
    <w:p w14:paraId="62FE0C87" w14:textId="77777777" w:rsidR="008763F2" w:rsidRPr="008763F2" w:rsidRDefault="008763F2" w:rsidP="008763F2">
      <w:pPr>
        <w:ind w:firstLineChars="200" w:firstLine="560"/>
        <w:rPr>
          <w:rFonts w:ascii="宋体" w:hAnsi="宋体"/>
          <w:sz w:val="28"/>
          <w:szCs w:val="28"/>
        </w:rPr>
      </w:pPr>
      <w:r w:rsidRPr="008763F2">
        <w:rPr>
          <w:rFonts w:ascii="宋体" w:hAnsi="宋体" w:hint="eastAsia"/>
          <w:sz w:val="28"/>
          <w:szCs w:val="28"/>
        </w:rPr>
        <w:t>名 称：</w:t>
      </w:r>
      <w:r w:rsidRPr="008763F2">
        <w:rPr>
          <w:rFonts w:ascii="宋体" w:hAnsi="宋体" w:hint="eastAsia"/>
          <w:sz w:val="28"/>
          <w:szCs w:val="28"/>
          <w:u w:val="single"/>
        </w:rPr>
        <w:t>中共北京市委经济技术开发区工作委员会宣传文化部</w:t>
      </w:r>
    </w:p>
    <w:p w14:paraId="4733759A" w14:textId="77777777" w:rsidR="008763F2" w:rsidRPr="008763F2" w:rsidRDefault="008763F2" w:rsidP="008763F2">
      <w:pPr>
        <w:ind w:firstLineChars="200" w:firstLine="560"/>
        <w:rPr>
          <w:rFonts w:ascii="宋体" w:hAnsi="宋体"/>
          <w:sz w:val="28"/>
          <w:szCs w:val="28"/>
        </w:rPr>
      </w:pPr>
      <w:r w:rsidRPr="008763F2">
        <w:rPr>
          <w:rFonts w:ascii="宋体" w:hAnsi="宋体" w:hint="eastAsia"/>
          <w:sz w:val="28"/>
          <w:szCs w:val="28"/>
        </w:rPr>
        <w:t>地址：</w:t>
      </w:r>
      <w:r w:rsidRPr="008763F2">
        <w:rPr>
          <w:rFonts w:ascii="宋体" w:hAnsi="宋体" w:hint="eastAsia"/>
          <w:sz w:val="28"/>
          <w:szCs w:val="28"/>
          <w:u w:val="single"/>
        </w:rPr>
        <w:t>北京经济技术开发区荣华中路 15 号博大大厦</w:t>
      </w:r>
    </w:p>
    <w:p w14:paraId="6949FFCE" w14:textId="1C3377A1" w:rsidR="0026162F" w:rsidRPr="0026162F" w:rsidRDefault="008763F2" w:rsidP="008763F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763F2">
        <w:rPr>
          <w:rFonts w:ascii="宋体" w:hAnsi="宋体" w:hint="eastAsia"/>
          <w:sz w:val="28"/>
          <w:szCs w:val="28"/>
        </w:rPr>
        <w:t>联系方式：</w:t>
      </w:r>
      <w:r w:rsidRPr="008763F2">
        <w:rPr>
          <w:rFonts w:ascii="宋体" w:hAnsi="宋体" w:hint="eastAsia"/>
          <w:sz w:val="28"/>
          <w:szCs w:val="28"/>
          <w:u w:val="single"/>
        </w:rPr>
        <w:t>杨琳娜010-67857048</w:t>
      </w:r>
    </w:p>
    <w:p w14:paraId="56E76471" w14:textId="77777777" w:rsidR="0026162F" w:rsidRPr="0026162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2.采购代理机构信息</w:t>
      </w:r>
    </w:p>
    <w:p w14:paraId="73459F24" w14:textId="77777777" w:rsidR="008763F2" w:rsidRPr="0027271C" w:rsidRDefault="008763F2" w:rsidP="008763F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7271C">
        <w:rPr>
          <w:rFonts w:ascii="宋体" w:hAnsi="宋体" w:hint="eastAsia"/>
          <w:sz w:val="28"/>
          <w:szCs w:val="28"/>
        </w:rPr>
        <w:t>名 称：</w:t>
      </w:r>
      <w:r w:rsidRPr="0027271C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14:paraId="50F72D86" w14:textId="6B985D96" w:rsidR="008763F2" w:rsidRPr="0027271C" w:rsidRDefault="008763F2" w:rsidP="008763F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7271C">
        <w:rPr>
          <w:rFonts w:ascii="宋体" w:hAnsi="宋体" w:hint="eastAsia"/>
          <w:sz w:val="28"/>
          <w:szCs w:val="28"/>
        </w:rPr>
        <w:t>地　址：</w:t>
      </w:r>
      <w:r w:rsidRPr="0027271C">
        <w:rPr>
          <w:rFonts w:ascii="宋体" w:hAnsi="宋体" w:hint="eastAsia"/>
          <w:sz w:val="28"/>
          <w:szCs w:val="28"/>
          <w:u w:val="single"/>
        </w:rPr>
        <w:t>北京市朝阳区南</w:t>
      </w:r>
      <w:proofErr w:type="gramStart"/>
      <w:r w:rsidRPr="0027271C">
        <w:rPr>
          <w:rFonts w:ascii="宋体" w:hAnsi="宋体" w:hint="eastAsia"/>
          <w:sz w:val="28"/>
          <w:szCs w:val="28"/>
          <w:u w:val="single"/>
        </w:rPr>
        <w:t>磨房路</w:t>
      </w:r>
      <w:proofErr w:type="gramEnd"/>
      <w:r w:rsidRPr="0027271C">
        <w:rPr>
          <w:rFonts w:ascii="宋体" w:hAnsi="宋体" w:hint="eastAsia"/>
          <w:sz w:val="28"/>
          <w:szCs w:val="28"/>
          <w:u w:val="single"/>
        </w:rPr>
        <w:t>3</w:t>
      </w:r>
      <w:r w:rsidRPr="0027271C">
        <w:rPr>
          <w:rFonts w:ascii="宋体" w:hAnsi="宋体"/>
          <w:sz w:val="28"/>
          <w:szCs w:val="28"/>
          <w:u w:val="single"/>
        </w:rPr>
        <w:t>7</w:t>
      </w:r>
      <w:r w:rsidRPr="0027271C">
        <w:rPr>
          <w:rFonts w:ascii="宋体" w:hAnsi="宋体" w:hint="eastAsia"/>
          <w:sz w:val="28"/>
          <w:szCs w:val="28"/>
          <w:u w:val="single"/>
        </w:rPr>
        <w:t>号华</w:t>
      </w:r>
      <w:proofErr w:type="gramStart"/>
      <w:r w:rsidRPr="0027271C">
        <w:rPr>
          <w:rFonts w:ascii="宋体" w:hAnsi="宋体" w:hint="eastAsia"/>
          <w:sz w:val="28"/>
          <w:szCs w:val="28"/>
          <w:u w:val="single"/>
        </w:rPr>
        <w:t>腾北搪</w:t>
      </w:r>
      <w:proofErr w:type="gramEnd"/>
      <w:r w:rsidRPr="0027271C">
        <w:rPr>
          <w:rFonts w:ascii="宋体" w:hAnsi="宋体" w:hint="eastAsia"/>
          <w:sz w:val="28"/>
          <w:szCs w:val="28"/>
          <w:u w:val="single"/>
        </w:rPr>
        <w:t>商务大厦</w:t>
      </w:r>
      <w:r w:rsidRPr="0027271C">
        <w:rPr>
          <w:rFonts w:ascii="宋体" w:hAnsi="宋体"/>
          <w:sz w:val="28"/>
          <w:szCs w:val="28"/>
          <w:u w:val="single"/>
        </w:rPr>
        <w:t>1112</w:t>
      </w:r>
      <w:r w:rsidRPr="0027271C">
        <w:rPr>
          <w:rFonts w:ascii="宋体" w:hAnsi="宋体" w:hint="eastAsia"/>
          <w:sz w:val="28"/>
          <w:szCs w:val="28"/>
          <w:u w:val="single"/>
        </w:rPr>
        <w:t>室</w:t>
      </w:r>
    </w:p>
    <w:p w14:paraId="75C8D5B3" w14:textId="359A5ADA" w:rsidR="0026162F" w:rsidRPr="0026162F" w:rsidRDefault="008763F2" w:rsidP="008763F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7271C">
        <w:rPr>
          <w:rFonts w:ascii="宋体" w:hAnsi="宋体" w:hint="eastAsia"/>
          <w:sz w:val="28"/>
          <w:szCs w:val="28"/>
        </w:rPr>
        <w:t>联系方式：</w:t>
      </w:r>
      <w:r w:rsidRPr="001E41DB">
        <w:rPr>
          <w:rFonts w:ascii="宋体" w:hAnsi="宋体" w:hint="eastAsia"/>
          <w:sz w:val="28"/>
          <w:szCs w:val="28"/>
          <w:u w:val="single"/>
        </w:rPr>
        <w:t>成志凯、周姗、于海龙、鲁智慧</w:t>
      </w:r>
      <w:r w:rsidRPr="0027271C">
        <w:rPr>
          <w:rFonts w:ascii="宋体" w:hAnsi="宋体"/>
          <w:sz w:val="28"/>
          <w:szCs w:val="28"/>
          <w:u w:val="single"/>
        </w:rPr>
        <w:t>010-51909015</w:t>
      </w:r>
    </w:p>
    <w:p w14:paraId="34BB301C" w14:textId="77777777" w:rsidR="0026162F" w:rsidRPr="0026162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3.项目联系方式</w:t>
      </w:r>
    </w:p>
    <w:p w14:paraId="0C317439" w14:textId="6437344B" w:rsidR="0026162F" w:rsidRPr="0026162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项目联系人：</w:t>
      </w:r>
      <w:r w:rsidR="00EC3CC8" w:rsidRPr="00EC3CC8">
        <w:rPr>
          <w:rFonts w:ascii="宋体" w:hAnsi="宋体" w:cs="宋体" w:hint="eastAsia"/>
          <w:kern w:val="0"/>
          <w:sz w:val="28"/>
          <w:szCs w:val="28"/>
        </w:rPr>
        <w:t>周姗、成志凯、于海龙、鲁智慧</w:t>
      </w:r>
    </w:p>
    <w:p w14:paraId="178FFEF9" w14:textId="5F18B7B5" w:rsidR="007C10E5" w:rsidRPr="002A16AF" w:rsidRDefault="0026162F" w:rsidP="0026162F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6162F">
        <w:rPr>
          <w:rFonts w:ascii="宋体" w:hAnsi="宋体" w:cs="宋体" w:hint="eastAsia"/>
          <w:kern w:val="0"/>
          <w:sz w:val="28"/>
          <w:szCs w:val="28"/>
        </w:rPr>
        <w:t>电　话：</w:t>
      </w:r>
      <w:r w:rsidR="00EC3CC8" w:rsidRPr="00EC3CC8">
        <w:rPr>
          <w:rFonts w:ascii="宋体" w:hAnsi="宋体" w:cs="宋体"/>
          <w:kern w:val="0"/>
          <w:sz w:val="28"/>
          <w:szCs w:val="28"/>
        </w:rPr>
        <w:t>010-51909015</w:t>
      </w:r>
      <w:r w:rsidRPr="0026162F"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14:paraId="0A354C09" w14:textId="77777777" w:rsidR="007C10E5" w:rsidRPr="005E05C9" w:rsidRDefault="00B0503D">
      <w:pPr>
        <w:rPr>
          <w:rFonts w:ascii="宋体" w:hAnsi="宋体" w:cs="宋体"/>
          <w:kern w:val="0"/>
          <w:sz w:val="28"/>
          <w:szCs w:val="28"/>
        </w:rPr>
      </w:pPr>
      <w:r w:rsidRPr="005E05C9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14:paraId="39B2A3E0" w14:textId="47955814" w:rsidR="007C10E5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5E05C9">
        <w:rPr>
          <w:rFonts w:ascii="宋体" w:hAnsi="宋体" w:cs="宋体" w:hint="eastAsia"/>
          <w:kern w:val="0"/>
          <w:sz w:val="28"/>
          <w:szCs w:val="28"/>
        </w:rPr>
        <w:t>1.采购文件</w:t>
      </w:r>
    </w:p>
    <w:p w14:paraId="244C1AF0" w14:textId="4AE86D15" w:rsidR="00882F73" w:rsidRDefault="00882F73" w:rsidP="00882F73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882F73">
        <w:rPr>
          <w:rFonts w:ascii="宋体" w:hAnsi="宋体" w:hint="eastAsia"/>
          <w:sz w:val="28"/>
          <w:szCs w:val="28"/>
        </w:rPr>
        <w:t>中天信远国际招投标咨询（北京）有限公司</w:t>
      </w:r>
    </w:p>
    <w:p w14:paraId="51ADA79A" w14:textId="16ED86E1" w:rsidR="00882F73" w:rsidRPr="00882F73" w:rsidRDefault="00882F73" w:rsidP="00882F73">
      <w:pPr>
        <w:ind w:firstLineChars="200" w:firstLine="560"/>
        <w:jc w:val="righ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年7月9日</w:t>
      </w:r>
    </w:p>
    <w:p w14:paraId="51DD1C03" w14:textId="315C11B9" w:rsidR="0026162F" w:rsidRPr="0026162F" w:rsidRDefault="0026162F" w:rsidP="00882F73">
      <w:pPr>
        <w:ind w:firstLineChars="200" w:firstLine="560"/>
        <w:rPr>
          <w:rFonts w:ascii="宋体" w:hAnsi="宋体" w:cs="宋体"/>
          <w:color w:val="FF0000"/>
          <w:kern w:val="0"/>
          <w:sz w:val="28"/>
          <w:szCs w:val="28"/>
        </w:rPr>
      </w:pPr>
      <w:bookmarkStart w:id="2" w:name="_Toc28359026"/>
      <w:bookmarkEnd w:id="2"/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</w:p>
    <w:sectPr w:rsidR="0026162F" w:rsidRPr="0026162F" w:rsidSect="002A16AF">
      <w:footerReference w:type="default" r:id="rId7"/>
      <w:pgSz w:w="11906" w:h="16838"/>
      <w:pgMar w:top="1440" w:right="1274" w:bottom="1440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5992" w14:textId="77777777" w:rsidR="00932BC5" w:rsidRDefault="00932BC5">
      <w:r>
        <w:separator/>
      </w:r>
    </w:p>
  </w:endnote>
  <w:endnote w:type="continuationSeparator" w:id="0">
    <w:p w14:paraId="7BACD950" w14:textId="77777777" w:rsidR="00932BC5" w:rsidRDefault="0093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EndPr/>
    <w:sdtContent>
      <w:p w14:paraId="5B21AE15" w14:textId="77777777" w:rsidR="00B0503D" w:rsidRDefault="00B050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6204906" w14:textId="77777777" w:rsidR="00B0503D" w:rsidRDefault="00B050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AB9B" w14:textId="77777777" w:rsidR="00932BC5" w:rsidRDefault="00932BC5">
      <w:r>
        <w:separator/>
      </w:r>
    </w:p>
  </w:footnote>
  <w:footnote w:type="continuationSeparator" w:id="0">
    <w:p w14:paraId="32D06CFE" w14:textId="77777777" w:rsidR="00932BC5" w:rsidRDefault="0093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149F0"/>
    <w:rsid w:val="000312DE"/>
    <w:rsid w:val="00034861"/>
    <w:rsid w:val="0005737B"/>
    <w:rsid w:val="000726D8"/>
    <w:rsid w:val="000A6769"/>
    <w:rsid w:val="000D3B95"/>
    <w:rsid w:val="000D5040"/>
    <w:rsid w:val="000D6508"/>
    <w:rsid w:val="000E43F8"/>
    <w:rsid w:val="000F4ECF"/>
    <w:rsid w:val="00110BD8"/>
    <w:rsid w:val="001277C0"/>
    <w:rsid w:val="00151C8B"/>
    <w:rsid w:val="00193B75"/>
    <w:rsid w:val="001B54F9"/>
    <w:rsid w:val="001F5455"/>
    <w:rsid w:val="00244094"/>
    <w:rsid w:val="00246690"/>
    <w:rsid w:val="0026162F"/>
    <w:rsid w:val="002A16AF"/>
    <w:rsid w:val="002F4172"/>
    <w:rsid w:val="00322E12"/>
    <w:rsid w:val="00335817"/>
    <w:rsid w:val="00352EEB"/>
    <w:rsid w:val="003D04C7"/>
    <w:rsid w:val="00430D5D"/>
    <w:rsid w:val="00445621"/>
    <w:rsid w:val="0048742C"/>
    <w:rsid w:val="004B0417"/>
    <w:rsid w:val="004F0CA3"/>
    <w:rsid w:val="004F449A"/>
    <w:rsid w:val="00517B61"/>
    <w:rsid w:val="0058331D"/>
    <w:rsid w:val="005902A4"/>
    <w:rsid w:val="005A4A6F"/>
    <w:rsid w:val="005E05C9"/>
    <w:rsid w:val="006939FC"/>
    <w:rsid w:val="006C1756"/>
    <w:rsid w:val="006F171B"/>
    <w:rsid w:val="00721B00"/>
    <w:rsid w:val="007332FF"/>
    <w:rsid w:val="00761628"/>
    <w:rsid w:val="00786DB0"/>
    <w:rsid w:val="0079663A"/>
    <w:rsid w:val="007C10E5"/>
    <w:rsid w:val="007C1C00"/>
    <w:rsid w:val="007E2D83"/>
    <w:rsid w:val="007E71A7"/>
    <w:rsid w:val="0080774A"/>
    <w:rsid w:val="008141F2"/>
    <w:rsid w:val="008763F2"/>
    <w:rsid w:val="00877C6E"/>
    <w:rsid w:val="00882F73"/>
    <w:rsid w:val="00883D8F"/>
    <w:rsid w:val="008974EE"/>
    <w:rsid w:val="008A1192"/>
    <w:rsid w:val="008A2FE7"/>
    <w:rsid w:val="008A781D"/>
    <w:rsid w:val="008B3846"/>
    <w:rsid w:val="008C1E84"/>
    <w:rsid w:val="008E1D32"/>
    <w:rsid w:val="0090581E"/>
    <w:rsid w:val="00932BC5"/>
    <w:rsid w:val="00966F02"/>
    <w:rsid w:val="00993600"/>
    <w:rsid w:val="009A15C7"/>
    <w:rsid w:val="009D0425"/>
    <w:rsid w:val="00A30F31"/>
    <w:rsid w:val="00A333C7"/>
    <w:rsid w:val="00A3374C"/>
    <w:rsid w:val="00A34608"/>
    <w:rsid w:val="00A52789"/>
    <w:rsid w:val="00AA4786"/>
    <w:rsid w:val="00AB6F83"/>
    <w:rsid w:val="00AD7BFC"/>
    <w:rsid w:val="00B0503D"/>
    <w:rsid w:val="00B21F2C"/>
    <w:rsid w:val="00C13B24"/>
    <w:rsid w:val="00C37A88"/>
    <w:rsid w:val="00C528E7"/>
    <w:rsid w:val="00C52F06"/>
    <w:rsid w:val="00C61BBE"/>
    <w:rsid w:val="00C95981"/>
    <w:rsid w:val="00CE6B63"/>
    <w:rsid w:val="00D05699"/>
    <w:rsid w:val="00D10A1E"/>
    <w:rsid w:val="00D12300"/>
    <w:rsid w:val="00D26832"/>
    <w:rsid w:val="00D50F60"/>
    <w:rsid w:val="00D7635A"/>
    <w:rsid w:val="00DA6911"/>
    <w:rsid w:val="00DA7067"/>
    <w:rsid w:val="00DC09FA"/>
    <w:rsid w:val="00E457B7"/>
    <w:rsid w:val="00E702D6"/>
    <w:rsid w:val="00E75E92"/>
    <w:rsid w:val="00EA5343"/>
    <w:rsid w:val="00EC3CC8"/>
    <w:rsid w:val="00ED7C2A"/>
    <w:rsid w:val="00EE3266"/>
    <w:rsid w:val="00F147D2"/>
    <w:rsid w:val="00F53A4B"/>
    <w:rsid w:val="00F57645"/>
    <w:rsid w:val="00F75C68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  <w15:docId w15:val="{AD24C001-37EE-44F4-9C11-CEC8FDF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134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czk</cp:lastModifiedBy>
  <cp:revision>57</cp:revision>
  <cp:lastPrinted>2020-03-23T07:37:00Z</cp:lastPrinted>
  <dcterms:created xsi:type="dcterms:W3CDTF">2020-03-18T03:22:00Z</dcterms:created>
  <dcterms:modified xsi:type="dcterms:W3CDTF">2021-07-07T10:23:00Z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