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40"/>
          <w:szCs w:val="40"/>
        </w:rPr>
      </w:pPr>
      <w:r>
        <w:rPr>
          <w:rFonts w:hint="eastAsia"/>
          <w:b/>
          <w:sz w:val="40"/>
          <w:szCs w:val="40"/>
        </w:rPr>
        <w:t>退保证金账户信息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04"/>
        <w:gridCol w:w="10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收款人（投标公司）名称</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银行开户行名称</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银行账号</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vAlign w:val="center"/>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项目名称</w:t>
            </w:r>
            <w:bookmarkStart w:id="0" w:name="_GoBack"/>
            <w:bookmarkEnd w:id="0"/>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中国农业科学院农产品加工研究所肉品品质形成与调控平台仪器设备购置项目空气处理设备招标项目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项目编号</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ZTXY-2020-H46252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开标时间</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2020年</w:t>
            </w:r>
            <w:r>
              <w:rPr>
                <w:rFonts w:hint="eastAsia" w:asciiTheme="minorEastAsia" w:hAnsiTheme="minorEastAsia" w:eastAsiaTheme="minorEastAsia" w:cstheme="minorEastAsia"/>
                <w:b/>
                <w:bCs/>
                <w:sz w:val="28"/>
                <w:szCs w:val="28"/>
                <w:lang w:val="en-US" w:eastAsia="zh-CN"/>
              </w:rPr>
              <w:t>09</w:t>
            </w:r>
            <w:r>
              <w:rPr>
                <w:rFonts w:hint="eastAsia" w:asciiTheme="minorEastAsia" w:hAnsiTheme="minorEastAsia" w:eastAsiaTheme="minorEastAsia" w:cstheme="minorEastAsia"/>
                <w:b/>
                <w:bCs/>
                <w:sz w:val="28"/>
                <w:szCs w:val="28"/>
              </w:rPr>
              <w:t>月</w:t>
            </w:r>
            <w:r>
              <w:rPr>
                <w:rFonts w:hint="eastAsia" w:asciiTheme="minorEastAsia" w:hAnsiTheme="minorEastAsia" w:eastAsiaTheme="minorEastAsia" w:cstheme="minorEastAsia"/>
                <w:b/>
                <w:bCs/>
                <w:sz w:val="28"/>
                <w:szCs w:val="28"/>
                <w:lang w:val="en-US" w:eastAsia="zh-CN"/>
              </w:rPr>
              <w:t>25</w:t>
            </w:r>
            <w:r>
              <w:rPr>
                <w:rFonts w:hint="eastAsia" w:asciiTheme="minorEastAsia" w:hAnsiTheme="minorEastAsia" w:eastAsiaTheme="minorEastAsia" w:cstheme="minorEastAsia"/>
                <w:b/>
                <w:bCs/>
                <w:sz w:val="28"/>
                <w:szCs w:val="28"/>
              </w:rPr>
              <w:t>日09点30分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14639" w:type="dxa"/>
            <w:gridSpan w:val="2"/>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注：以上信息为项目结束后退投标保证金的有效凭证，请投标人认真填写，确保信息完整、准确，并</w:t>
            </w:r>
            <w:r>
              <w:rPr>
                <w:rFonts w:hint="eastAsia"/>
                <w:b/>
                <w:sz w:val="28"/>
                <w:szCs w:val="28"/>
                <w:lang w:val="en-US" w:eastAsia="zh-CN"/>
              </w:rPr>
              <w:t>盖章</w:t>
            </w:r>
            <w:r>
              <w:rPr>
                <w:rFonts w:hint="eastAsia"/>
                <w:b/>
                <w:sz w:val="28"/>
                <w:szCs w:val="28"/>
              </w:rPr>
              <w:t xml:space="preserve">确认。     </w:t>
            </w:r>
          </w:p>
          <w:p>
            <w:pPr>
              <w:keepNext w:val="0"/>
              <w:keepLines w:val="0"/>
              <w:pageBreakBefore w:val="0"/>
              <w:widowControl w:val="0"/>
              <w:kinsoku/>
              <w:wordWrap w:val="0"/>
              <w:overflowPunct/>
              <w:topLinePunct w:val="0"/>
              <w:autoSpaceDE/>
              <w:autoSpaceDN/>
              <w:bidi w:val="0"/>
              <w:adjustRightInd/>
              <w:snapToGrid/>
              <w:spacing w:line="240" w:lineRule="auto"/>
              <w:ind w:right="1967"/>
              <w:textAlignment w:val="auto"/>
              <w:rPr>
                <w:b/>
                <w:sz w:val="28"/>
                <w:szCs w:val="28"/>
                <w:u w:val="single"/>
              </w:rPr>
            </w:pPr>
            <w:r>
              <w:rPr>
                <w:rFonts w:hint="eastAsia"/>
                <w:b/>
                <w:sz w:val="28"/>
                <w:szCs w:val="28"/>
              </w:rPr>
              <w:t>注：以下信息由招标代理机构填写</w:t>
            </w:r>
            <w:r>
              <w:rPr>
                <w:rFonts w:hint="eastAsia"/>
                <w:b/>
                <w:sz w:val="28"/>
                <w:szCs w:val="28"/>
                <w:lang w:val="en-US" w:eastAsia="zh-CN"/>
              </w:rPr>
              <w:t xml:space="preserve">                      </w:t>
            </w:r>
            <w:r>
              <w:rPr>
                <w:rFonts w:hint="eastAsia"/>
                <w:b/>
                <w:sz w:val="28"/>
                <w:szCs w:val="28"/>
              </w:rPr>
              <w:t>被授权人</w:t>
            </w:r>
            <w:r>
              <w:rPr>
                <w:rFonts w:hint="eastAsia"/>
                <w:b/>
                <w:sz w:val="28"/>
                <w:szCs w:val="28"/>
                <w:lang w:eastAsia="zh-CN"/>
              </w:rPr>
              <w:t>（</w:t>
            </w:r>
            <w:r>
              <w:rPr>
                <w:rFonts w:hint="eastAsia"/>
                <w:b/>
                <w:sz w:val="28"/>
                <w:szCs w:val="28"/>
                <w:lang w:val="en-US" w:eastAsia="zh-CN"/>
              </w:rPr>
              <w:t>公章</w:t>
            </w:r>
            <w:r>
              <w:rPr>
                <w:rFonts w:hint="eastAsia"/>
                <w:b/>
                <w:sz w:val="28"/>
                <w:szCs w:val="28"/>
                <w:lang w:eastAsia="zh-CN"/>
              </w:rPr>
              <w:t>）</w:t>
            </w:r>
            <w:r>
              <w:rPr>
                <w:rFonts w:hint="eastAsia"/>
                <w:b/>
                <w:sz w:val="28"/>
                <w:szCs w:val="28"/>
              </w:rPr>
              <w:t>：</w:t>
            </w:r>
            <w:r>
              <w:rPr>
                <w:b/>
                <w:sz w:val="28"/>
                <w:szCs w:val="28"/>
              </w:rPr>
              <w:t xml:space="preserve"> </w:t>
            </w:r>
            <w:r>
              <w:rPr>
                <w:rFonts w:hint="eastAsia"/>
                <w:b/>
                <w:sz w:val="28"/>
                <w:szCs w:val="28"/>
              </w:rPr>
              <w:t xml:space="preserve">          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退款方式</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中标合同是否备案</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应退金额</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rFonts w:hint="eastAsia" w:eastAsiaTheme="minorEastAsia"/>
                <w:b/>
                <w:sz w:val="28"/>
                <w:szCs w:val="28"/>
                <w:lang w:val="en-US" w:eastAsia="zh-CN"/>
              </w:rPr>
            </w:pPr>
            <w:r>
              <w:rPr>
                <w:rFonts w:hint="eastAsia"/>
                <w:b/>
                <w:sz w:val="28"/>
                <w:szCs w:val="28"/>
                <w:lang w:val="en-US" w:eastAsia="zh-CN"/>
              </w:rPr>
              <w:t>确定中标时间</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申请人</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4404" w:type="dxa"/>
          </w:tcPr>
          <w:p>
            <w:pPr>
              <w:keepNext w:val="0"/>
              <w:keepLines w:val="0"/>
              <w:pageBreakBefore w:val="0"/>
              <w:widowControl w:val="0"/>
              <w:kinsoku/>
              <w:overflowPunct/>
              <w:topLinePunct w:val="0"/>
              <w:autoSpaceDE/>
              <w:autoSpaceDN/>
              <w:bidi w:val="0"/>
              <w:adjustRightInd/>
              <w:snapToGrid/>
              <w:spacing w:line="240" w:lineRule="auto"/>
              <w:jc w:val="left"/>
              <w:textAlignment w:val="auto"/>
              <w:rPr>
                <w:b/>
                <w:sz w:val="28"/>
                <w:szCs w:val="28"/>
              </w:rPr>
            </w:pPr>
            <w:r>
              <w:rPr>
                <w:rFonts w:hint="eastAsia"/>
                <w:b/>
                <w:sz w:val="28"/>
                <w:szCs w:val="28"/>
              </w:rPr>
              <w:t>审批</w:t>
            </w:r>
          </w:p>
        </w:tc>
        <w:tc>
          <w:tcPr>
            <w:tcW w:w="10235" w:type="dxa"/>
          </w:tcPr>
          <w:p>
            <w:pPr>
              <w:keepNext w:val="0"/>
              <w:keepLines w:val="0"/>
              <w:pageBreakBefore w:val="0"/>
              <w:widowControl w:val="0"/>
              <w:kinsoku/>
              <w:overflowPunct/>
              <w:topLinePunct w:val="0"/>
              <w:autoSpaceDE/>
              <w:autoSpaceDN/>
              <w:bidi w:val="0"/>
              <w:adjustRightInd/>
              <w:snapToGrid/>
              <w:spacing w:line="240" w:lineRule="auto"/>
              <w:jc w:val="center"/>
              <w:textAlignment w:val="auto"/>
              <w:rPr>
                <w:sz w:val="28"/>
                <w:szCs w:val="28"/>
              </w:rPr>
            </w:pPr>
          </w:p>
        </w:tc>
      </w:tr>
    </w:tbl>
    <w:p>
      <w:pPr>
        <w:jc w:val="right"/>
        <w:rPr>
          <w:sz w:val="36"/>
          <w:szCs w:val="36"/>
        </w:rPr>
      </w:pPr>
      <w:r>
        <w:rPr>
          <w:rFonts w:hint="eastAsia"/>
          <w:b/>
          <w:sz w:val="28"/>
          <w:szCs w:val="28"/>
        </w:rPr>
        <w:t>年  月  日</w:t>
      </w:r>
    </w:p>
    <w:sectPr>
      <w:pgSz w:w="16838" w:h="11906" w:orient="landscape"/>
      <w:pgMar w:top="431" w:right="962" w:bottom="424"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D8F"/>
    <w:rsid w:val="000273C9"/>
    <w:rsid w:val="000350DB"/>
    <w:rsid w:val="00060338"/>
    <w:rsid w:val="000D594F"/>
    <w:rsid w:val="00194375"/>
    <w:rsid w:val="001E2A72"/>
    <w:rsid w:val="003A3FB6"/>
    <w:rsid w:val="00432952"/>
    <w:rsid w:val="00437786"/>
    <w:rsid w:val="0049139B"/>
    <w:rsid w:val="005A02F6"/>
    <w:rsid w:val="006829D4"/>
    <w:rsid w:val="006A6D8F"/>
    <w:rsid w:val="00785524"/>
    <w:rsid w:val="00797DD6"/>
    <w:rsid w:val="00804101"/>
    <w:rsid w:val="009057C2"/>
    <w:rsid w:val="00977667"/>
    <w:rsid w:val="00C433FA"/>
    <w:rsid w:val="00CA676C"/>
    <w:rsid w:val="00CC318B"/>
    <w:rsid w:val="00E8299F"/>
    <w:rsid w:val="00E868BB"/>
    <w:rsid w:val="00ED1259"/>
    <w:rsid w:val="00ED7B8C"/>
    <w:rsid w:val="00F50F8F"/>
    <w:rsid w:val="21D948A3"/>
    <w:rsid w:val="265E0877"/>
    <w:rsid w:val="3C6E7240"/>
    <w:rsid w:val="434E29A0"/>
    <w:rsid w:val="49E70117"/>
    <w:rsid w:val="6A247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批注框文本 Char"/>
    <w:basedOn w:val="7"/>
    <w:link w:val="2"/>
    <w:semiHidden/>
    <w:uiPriority w:val="99"/>
    <w:rPr>
      <w:sz w:val="18"/>
      <w:szCs w:val="18"/>
    </w:rPr>
  </w:style>
  <w:style w:type="character" w:customStyle="1" w:styleId="9">
    <w:name w:val="页眉 Char"/>
    <w:basedOn w:val="7"/>
    <w:link w:val="4"/>
    <w:qFormat/>
    <w:uiPriority w:val="99"/>
    <w:rPr>
      <w:sz w:val="18"/>
      <w:szCs w:val="18"/>
    </w:rPr>
  </w:style>
  <w:style w:type="character" w:customStyle="1" w:styleId="10">
    <w:name w:val="页脚 Char"/>
    <w:basedOn w:val="7"/>
    <w:link w:val="3"/>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Words>
  <Characters>194</Characters>
  <Lines>1</Lines>
  <Paragraphs>1</Paragraphs>
  <TotalTime>0</TotalTime>
  <ScaleCrop>false</ScaleCrop>
  <LinksUpToDate>false</LinksUpToDate>
  <CharactersWithSpaces>226</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2017-01-11T01:53:00Z</dcterms:created>
  <dc:creator>Merry</dc:creator>
  <cp:lastModifiedBy>旺旺✨</cp:lastModifiedBy>
  <cp:lastPrinted>2018-11-06T01:46:00Z</cp:lastPrinted>
  <dcterms:modified xsi:type="dcterms:W3CDTF">2020-09-04T08:15:28Z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