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D5" w:rsidRPr="00F218B8" w:rsidRDefault="00E61AE3" w:rsidP="00E61AE3">
      <w:pPr>
        <w:widowControl/>
        <w:spacing w:before="100" w:beforeAutospacing="1" w:after="100" w:afterAutospacing="1" w:line="450" w:lineRule="atLeast"/>
        <w:jc w:val="center"/>
        <w:outlineLvl w:val="2"/>
        <w:rPr>
          <w:rFonts w:ascii="黑体" w:eastAsia="宋体" w:hAnsi="黑体" w:cs="宋体"/>
          <w:b/>
          <w:bCs/>
          <w:color w:val="000000"/>
          <w:kern w:val="0"/>
          <w:sz w:val="32"/>
          <w:szCs w:val="32"/>
        </w:rPr>
      </w:pPr>
      <w:r w:rsidRPr="00E61AE3">
        <w:rPr>
          <w:rFonts w:ascii="黑体" w:eastAsia="宋体" w:hAnsi="黑体" w:cs="宋体" w:hint="eastAsia"/>
          <w:b/>
          <w:bCs/>
          <w:color w:val="000000"/>
          <w:kern w:val="0"/>
          <w:sz w:val="32"/>
          <w:szCs w:val="32"/>
        </w:rPr>
        <w:t>北京市昌平区城市管理委员会户外广告和牌匾规划设计企业资格入围项目</w:t>
      </w:r>
      <w:r w:rsidR="00D711CD" w:rsidRPr="00F218B8">
        <w:rPr>
          <w:rFonts w:ascii="黑体" w:eastAsia="宋体" w:hAnsi="黑体" w:cs="宋体" w:hint="eastAsia"/>
          <w:b/>
          <w:bCs/>
          <w:color w:val="000000"/>
          <w:kern w:val="0"/>
          <w:sz w:val="32"/>
          <w:szCs w:val="32"/>
        </w:rPr>
        <w:t>成交结果公告</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项目名称：</w:t>
      </w:r>
      <w:r w:rsidR="00E61AE3" w:rsidRPr="00E61AE3">
        <w:rPr>
          <w:rFonts w:ascii="宋体" w:eastAsia="宋体" w:hAnsi="宋体" w:cs="宋体" w:hint="eastAsia"/>
          <w:sz w:val="24"/>
          <w:szCs w:val="24"/>
        </w:rPr>
        <w:t>北京市昌平区城市管理委员会户外广告和牌匾规划设计企业资格入围项目</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编号：</w:t>
      </w:r>
      <w:r w:rsidR="00E61AE3" w:rsidRPr="00E61AE3">
        <w:rPr>
          <w:rFonts w:ascii="宋体" w:eastAsia="宋体" w:hAnsi="宋体" w:cs="宋体"/>
          <w:sz w:val="24"/>
          <w:szCs w:val="24"/>
        </w:rPr>
        <w:t>ZTXY-2019-F15474</w:t>
      </w:r>
      <w:r w:rsidR="00D711CD">
        <w:rPr>
          <w:rFonts w:ascii="宋体" w:eastAsia="宋体" w:hAnsi="宋体" w:cs="宋体" w:hint="eastAsia"/>
          <w:sz w:val="24"/>
          <w:szCs w:val="24"/>
        </w:rPr>
        <w:t xml:space="preserve"> </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人名称：北京市昌平区</w:t>
      </w:r>
      <w:r w:rsidR="00F218B8">
        <w:rPr>
          <w:rFonts w:ascii="宋体" w:eastAsia="宋体" w:hAnsi="宋体" w:cs="宋体" w:hint="eastAsia"/>
          <w:sz w:val="24"/>
          <w:szCs w:val="24"/>
        </w:rPr>
        <w:t>城市</w:t>
      </w:r>
      <w:r w:rsidR="00D711CD">
        <w:rPr>
          <w:rFonts w:ascii="宋体" w:eastAsia="宋体" w:hAnsi="宋体" w:cs="宋体" w:hint="eastAsia"/>
          <w:sz w:val="24"/>
          <w:szCs w:val="24"/>
        </w:rPr>
        <w:t>管理委员会</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人地址：北京市昌平区南环东路北1号</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人联系方式：</w:t>
      </w:r>
      <w:r w:rsidR="008C503F">
        <w:rPr>
          <w:rFonts w:ascii="宋体" w:eastAsia="宋体" w:hAnsi="宋体" w:cs="宋体" w:hint="eastAsia"/>
          <w:sz w:val="24"/>
          <w:szCs w:val="24"/>
        </w:rPr>
        <w:t>张科长；</w:t>
      </w:r>
      <w:r w:rsidR="00F218B8">
        <w:rPr>
          <w:rFonts w:ascii="宋体" w:eastAsia="宋体" w:hAnsi="宋体" w:cs="宋体" w:hint="eastAsia"/>
          <w:sz w:val="24"/>
          <w:szCs w:val="24"/>
        </w:rPr>
        <w:t>010-6974</w:t>
      </w:r>
      <w:r w:rsidR="00F218B8">
        <w:rPr>
          <w:rFonts w:ascii="宋体" w:eastAsia="宋体" w:hAnsi="宋体" w:cs="宋体"/>
          <w:sz w:val="24"/>
          <w:szCs w:val="24"/>
        </w:rPr>
        <w:t>7432</w:t>
      </w:r>
    </w:p>
    <w:p w:rsidR="00080AD5" w:rsidRDefault="00495E9C">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 xml:space="preserve">代理机构全称：中天信远国际招投标咨询（北京）有限公司  </w:t>
      </w:r>
    </w:p>
    <w:p w:rsidR="00080AD5" w:rsidRDefault="00495E9C">
      <w:pPr>
        <w:widowControl/>
        <w:spacing w:before="100" w:beforeAutospacing="1" w:after="100" w:afterAutospacing="1" w:line="300" w:lineRule="exact"/>
        <w:ind w:left="12" w:hangingChars="5" w:hanging="12"/>
        <w:jc w:val="left"/>
        <w:rPr>
          <w:rFonts w:ascii="宋体" w:eastAsia="宋体" w:hAnsi="宋体" w:cs="宋体"/>
          <w:kern w:val="0"/>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代理机构地址：北京市朝阳区南磨房路37号华腾北搪商务大厦</w:t>
      </w:r>
      <w:r w:rsidR="00D711CD">
        <w:rPr>
          <w:rFonts w:ascii="Times New Roman" w:eastAsia="宋体" w:hAnsi="Times New Roman" w:cs="Times New Roman" w:hint="eastAsia"/>
          <w:sz w:val="24"/>
          <w:szCs w:val="24"/>
        </w:rPr>
        <w:t>11</w:t>
      </w:r>
      <w:r w:rsidR="00F218B8">
        <w:rPr>
          <w:rFonts w:ascii="Times New Roman" w:eastAsia="宋体" w:hAnsi="Times New Roman" w:cs="Times New Roman"/>
          <w:sz w:val="24"/>
          <w:szCs w:val="24"/>
        </w:rPr>
        <w:t>12</w:t>
      </w:r>
      <w:r w:rsidR="00D711CD">
        <w:rPr>
          <w:rFonts w:ascii="宋体" w:eastAsia="宋体" w:hAnsi="宋体" w:cs="宋体" w:hint="eastAsia"/>
          <w:sz w:val="24"/>
          <w:szCs w:val="24"/>
        </w:rPr>
        <w:t>室</w:t>
      </w:r>
    </w:p>
    <w:p w:rsidR="00080AD5" w:rsidRDefault="00495E9C">
      <w:pPr>
        <w:widowControl/>
        <w:spacing w:before="100" w:beforeAutospacing="1" w:after="100" w:afterAutospacing="1" w:line="300" w:lineRule="exact"/>
        <w:ind w:left="12" w:hangingChars="5" w:hanging="12"/>
        <w:jc w:val="left"/>
        <w:rPr>
          <w:rFonts w:ascii="宋体" w:eastAsia="宋体" w:hAnsi="宋体" w:cs="宋体"/>
          <w:kern w:val="0"/>
          <w:sz w:val="24"/>
          <w:szCs w:val="24"/>
        </w:rPr>
      </w:pPr>
      <w:r>
        <w:rPr>
          <w:rFonts w:ascii="宋体" w:eastAsia="宋体" w:hAnsi="宋体" w:cs="宋体" w:hint="eastAsia"/>
          <w:sz w:val="24"/>
          <w:szCs w:val="24"/>
        </w:rPr>
        <w:t>招标</w:t>
      </w:r>
      <w:r w:rsidR="00D711CD">
        <w:rPr>
          <w:rFonts w:ascii="宋体" w:eastAsia="宋体" w:hAnsi="宋体" w:cs="宋体" w:hint="eastAsia"/>
          <w:sz w:val="24"/>
          <w:szCs w:val="24"/>
        </w:rPr>
        <w:t>方式：公开招标</w:t>
      </w:r>
    </w:p>
    <w:p w:rsidR="00080AD5" w:rsidRDefault="00D711CD">
      <w:pPr>
        <w:widowControl/>
        <w:spacing w:before="100" w:beforeAutospacing="1" w:after="100" w:afterAutospacing="1" w:line="300" w:lineRule="exact"/>
        <w:ind w:left="12" w:hangingChars="5" w:hanging="12"/>
        <w:jc w:val="left"/>
        <w:rPr>
          <w:rFonts w:ascii="宋体" w:eastAsia="宋体" w:hAnsi="宋体" w:cs="宋体"/>
          <w:kern w:val="0"/>
          <w:sz w:val="24"/>
          <w:szCs w:val="24"/>
        </w:rPr>
      </w:pPr>
      <w:r>
        <w:rPr>
          <w:rFonts w:ascii="宋体" w:eastAsia="宋体" w:hAnsi="宋体" w:cs="宋体" w:hint="eastAsia"/>
          <w:sz w:val="24"/>
          <w:szCs w:val="24"/>
        </w:rPr>
        <w:t>简要技术要求：</w:t>
      </w:r>
      <w:r w:rsidR="00E61AE3">
        <w:rPr>
          <w:rFonts w:ascii="宋体" w:eastAsia="宋体" w:hAnsi="宋体" w:cs="宋体" w:hint="eastAsia"/>
          <w:sz w:val="24"/>
          <w:szCs w:val="24"/>
        </w:rPr>
        <w:t>北京市昌平区城市管理委员会户外广告和牌匾规划设计企业资格入围</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招标公告日期：201</w:t>
      </w:r>
      <w:r w:rsidR="00F218B8">
        <w:rPr>
          <w:rFonts w:ascii="宋体" w:eastAsia="宋体" w:hAnsi="宋体" w:cs="宋体"/>
          <w:sz w:val="24"/>
          <w:szCs w:val="24"/>
        </w:rPr>
        <w:t>9</w:t>
      </w:r>
      <w:r>
        <w:rPr>
          <w:rFonts w:ascii="宋体" w:eastAsia="宋体" w:hAnsi="宋体" w:cs="宋体" w:hint="eastAsia"/>
          <w:sz w:val="24"/>
          <w:szCs w:val="24"/>
        </w:rPr>
        <w:t>年06月1</w:t>
      </w:r>
      <w:r w:rsidR="00F218B8">
        <w:rPr>
          <w:rFonts w:ascii="宋体" w:eastAsia="宋体" w:hAnsi="宋体" w:cs="宋体"/>
          <w:sz w:val="24"/>
          <w:szCs w:val="24"/>
        </w:rPr>
        <w:t>0</w:t>
      </w:r>
      <w:r>
        <w:rPr>
          <w:rFonts w:ascii="宋体" w:eastAsia="宋体" w:hAnsi="宋体" w:cs="宋体" w:hint="eastAsia"/>
          <w:sz w:val="24"/>
          <w:szCs w:val="24"/>
        </w:rPr>
        <w:t>日</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确定中标日期：201</w:t>
      </w:r>
      <w:r w:rsidR="00F218B8">
        <w:rPr>
          <w:rFonts w:ascii="宋体" w:eastAsia="宋体" w:hAnsi="宋体" w:cs="宋体"/>
          <w:sz w:val="24"/>
          <w:szCs w:val="24"/>
        </w:rPr>
        <w:t>9</w:t>
      </w:r>
      <w:r>
        <w:rPr>
          <w:rFonts w:ascii="宋体" w:eastAsia="宋体" w:hAnsi="宋体" w:cs="宋体" w:hint="eastAsia"/>
          <w:sz w:val="24"/>
          <w:szCs w:val="24"/>
        </w:rPr>
        <w:t>年07月</w:t>
      </w:r>
      <w:r w:rsidR="00F218B8">
        <w:rPr>
          <w:rFonts w:ascii="宋体" w:eastAsia="宋体" w:hAnsi="宋体" w:cs="宋体"/>
          <w:sz w:val="24"/>
          <w:szCs w:val="24"/>
        </w:rPr>
        <w:t>0</w:t>
      </w:r>
      <w:r w:rsidR="00F60757">
        <w:rPr>
          <w:rFonts w:ascii="宋体" w:eastAsia="宋体" w:hAnsi="宋体" w:cs="宋体" w:hint="eastAsia"/>
          <w:sz w:val="24"/>
          <w:szCs w:val="24"/>
        </w:rPr>
        <w:t>3</w:t>
      </w:r>
      <w:r>
        <w:rPr>
          <w:rFonts w:ascii="宋体" w:eastAsia="宋体" w:hAnsi="宋体" w:cs="宋体" w:hint="eastAsia"/>
          <w:sz w:val="24"/>
          <w:szCs w:val="24"/>
        </w:rPr>
        <w:t>日</w:t>
      </w:r>
    </w:p>
    <w:p w:rsidR="00080AD5" w:rsidRDefault="00D711CD">
      <w:pPr>
        <w:widowControl/>
        <w:spacing w:before="100" w:beforeAutospacing="1" w:after="100" w:afterAutospacing="1" w:line="300" w:lineRule="exact"/>
        <w:ind w:left="12" w:hangingChars="5" w:hanging="12"/>
        <w:jc w:val="left"/>
        <w:rPr>
          <w:rFonts w:ascii="宋体" w:eastAsia="宋体" w:hAnsi="宋体" w:cs="宋体"/>
          <w:kern w:val="0"/>
          <w:sz w:val="24"/>
          <w:szCs w:val="24"/>
        </w:rPr>
      </w:pPr>
      <w:r>
        <w:rPr>
          <w:rFonts w:ascii="宋体" w:eastAsia="宋体" w:hAnsi="宋体" w:cs="宋体" w:hint="eastAsia"/>
          <w:sz w:val="24"/>
          <w:szCs w:val="24"/>
        </w:rPr>
        <w:t>入围结果如下：</w:t>
      </w:r>
    </w:p>
    <w:tbl>
      <w:tblPr>
        <w:tblW w:w="9808" w:type="dxa"/>
        <w:tblInd w:w="108" w:type="dxa"/>
        <w:tblLayout w:type="fixed"/>
        <w:tblLook w:val="04A0" w:firstRow="1" w:lastRow="0" w:firstColumn="1" w:lastColumn="0" w:noHBand="0" w:noVBand="1"/>
      </w:tblPr>
      <w:tblGrid>
        <w:gridCol w:w="1579"/>
        <w:gridCol w:w="8229"/>
      </w:tblGrid>
      <w:tr w:rsidR="00080AD5">
        <w:trPr>
          <w:trHeight w:val="640"/>
        </w:trPr>
        <w:tc>
          <w:tcPr>
            <w:tcW w:w="1579" w:type="dxa"/>
            <w:tcBorders>
              <w:top w:val="single" w:sz="4" w:space="0" w:color="auto"/>
              <w:left w:val="single" w:sz="4" w:space="0" w:color="auto"/>
              <w:bottom w:val="single" w:sz="4" w:space="0" w:color="auto"/>
              <w:right w:val="single" w:sz="4" w:space="0" w:color="auto"/>
            </w:tcBorders>
            <w:vAlign w:val="center"/>
          </w:tcPr>
          <w:p w:rsidR="00080AD5" w:rsidRDefault="00D711CD" w:rsidP="00F218B8">
            <w:pPr>
              <w:widowControl/>
              <w:spacing w:before="100" w:beforeAutospacing="1" w:after="100" w:afterAutospacing="1" w:line="280" w:lineRule="exact"/>
              <w:jc w:val="center"/>
              <w:rPr>
                <w:rFonts w:ascii="宋体" w:eastAsia="宋体" w:hAnsi="宋体" w:cs="宋体"/>
                <w:sz w:val="24"/>
                <w:szCs w:val="24"/>
              </w:rPr>
            </w:pPr>
            <w:r>
              <w:rPr>
                <w:rFonts w:ascii="宋体" w:eastAsia="宋体" w:hAnsi="宋体" w:cs="宋体" w:hint="eastAsia"/>
                <w:sz w:val="24"/>
                <w:szCs w:val="24"/>
              </w:rPr>
              <w:t>排名</w:t>
            </w:r>
          </w:p>
        </w:tc>
        <w:tc>
          <w:tcPr>
            <w:tcW w:w="8229" w:type="dxa"/>
            <w:tcBorders>
              <w:top w:val="single" w:sz="4" w:space="0" w:color="auto"/>
              <w:left w:val="single" w:sz="4" w:space="0" w:color="auto"/>
              <w:bottom w:val="single" w:sz="4" w:space="0" w:color="auto"/>
              <w:right w:val="single" w:sz="4" w:space="0" w:color="auto"/>
            </w:tcBorders>
            <w:vAlign w:val="center"/>
          </w:tcPr>
          <w:p w:rsidR="00080AD5" w:rsidRDefault="00D526B0" w:rsidP="00F218B8">
            <w:pPr>
              <w:widowControl/>
              <w:spacing w:before="100" w:beforeAutospacing="1" w:after="100" w:afterAutospacing="1" w:line="280" w:lineRule="exact"/>
              <w:jc w:val="center"/>
              <w:rPr>
                <w:rFonts w:ascii="宋体" w:eastAsia="宋体" w:hAnsi="宋体" w:cs="宋体"/>
                <w:kern w:val="0"/>
                <w:sz w:val="24"/>
                <w:szCs w:val="24"/>
              </w:rPr>
            </w:pPr>
            <w:r>
              <w:rPr>
                <w:rFonts w:ascii="宋体" w:eastAsia="宋体" w:hAnsi="宋体" w:cs="宋体" w:hint="eastAsia"/>
                <w:sz w:val="24"/>
                <w:szCs w:val="24"/>
              </w:rPr>
              <w:t>入围单位</w:t>
            </w:r>
            <w:r w:rsidR="00D711CD">
              <w:rPr>
                <w:rFonts w:ascii="宋体" w:eastAsia="宋体" w:hAnsi="宋体" w:cs="宋体" w:hint="eastAsia"/>
                <w:sz w:val="24"/>
                <w:szCs w:val="24"/>
              </w:rPr>
              <w:t>／地址</w:t>
            </w:r>
          </w:p>
        </w:tc>
      </w:tr>
      <w:tr w:rsidR="00F60757">
        <w:trPr>
          <w:trHeight w:val="441"/>
        </w:trPr>
        <w:tc>
          <w:tcPr>
            <w:tcW w:w="1579" w:type="dxa"/>
            <w:tcBorders>
              <w:top w:val="single" w:sz="4" w:space="0" w:color="auto"/>
              <w:left w:val="single" w:sz="4" w:space="0" w:color="auto"/>
              <w:bottom w:val="single" w:sz="4" w:space="0" w:color="auto"/>
              <w:right w:val="single" w:sz="4" w:space="0" w:color="auto"/>
            </w:tcBorders>
            <w:vAlign w:val="center"/>
          </w:tcPr>
          <w:p w:rsidR="00F60757" w:rsidRPr="00F60757" w:rsidRDefault="00F60757" w:rsidP="00F60757">
            <w:pPr>
              <w:widowControl/>
              <w:spacing w:before="100" w:beforeAutospacing="1" w:after="100" w:afterAutospacing="1" w:line="280" w:lineRule="exact"/>
              <w:jc w:val="center"/>
              <w:rPr>
                <w:rFonts w:ascii="宋体" w:eastAsia="宋体" w:hAnsi="宋体" w:cs="宋体"/>
                <w:sz w:val="24"/>
                <w:szCs w:val="24"/>
              </w:rPr>
            </w:pPr>
            <w:r w:rsidRPr="00F60757">
              <w:rPr>
                <w:rFonts w:ascii="宋体" w:eastAsia="宋体" w:hAnsi="宋体" w:cs="宋体" w:hint="eastAsia"/>
                <w:sz w:val="24"/>
                <w:szCs w:val="24"/>
              </w:rPr>
              <w:t>1</w:t>
            </w:r>
          </w:p>
        </w:tc>
        <w:tc>
          <w:tcPr>
            <w:tcW w:w="8229" w:type="dxa"/>
            <w:tcBorders>
              <w:top w:val="single" w:sz="4" w:space="0" w:color="auto"/>
              <w:left w:val="single" w:sz="4" w:space="0" w:color="auto"/>
              <w:bottom w:val="single" w:sz="4" w:space="0" w:color="auto"/>
              <w:right w:val="single" w:sz="4" w:space="0" w:color="auto"/>
            </w:tcBorders>
            <w:vAlign w:val="center"/>
          </w:tcPr>
          <w:p w:rsidR="00F60757" w:rsidRDefault="00F60757" w:rsidP="00F60757">
            <w:pPr>
              <w:widowControl/>
              <w:spacing w:before="100" w:beforeAutospacing="1" w:after="100" w:afterAutospacing="1" w:line="280" w:lineRule="exact"/>
              <w:jc w:val="left"/>
              <w:textAlignment w:val="center"/>
              <w:rPr>
                <w:rFonts w:ascii="宋体" w:eastAsia="宋体" w:hAnsi="宋体" w:cs="宋体"/>
                <w:sz w:val="24"/>
                <w:szCs w:val="24"/>
              </w:rPr>
            </w:pPr>
            <w:r w:rsidRPr="00F60757">
              <w:rPr>
                <w:rFonts w:ascii="宋体" w:eastAsia="宋体" w:hAnsi="宋体" w:cs="宋体" w:hint="eastAsia"/>
                <w:sz w:val="24"/>
                <w:szCs w:val="24"/>
              </w:rPr>
              <w:t>久禾（北京）文化传播有限公司</w:t>
            </w:r>
          </w:p>
          <w:p w:rsidR="00F60757" w:rsidRPr="00F60757" w:rsidRDefault="00F60757" w:rsidP="00F60757">
            <w:pPr>
              <w:widowControl/>
              <w:spacing w:before="100" w:beforeAutospacing="1" w:after="100" w:afterAutospacing="1" w:line="28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地址：</w:t>
            </w:r>
            <w:r w:rsidR="00C06605">
              <w:rPr>
                <w:rFonts w:ascii="宋体" w:eastAsia="宋体" w:hAnsi="宋体" w:cs="宋体" w:hint="eastAsia"/>
                <w:sz w:val="24"/>
                <w:szCs w:val="24"/>
              </w:rPr>
              <w:t>北京市昌平区北七家镇王府街2</w:t>
            </w:r>
            <w:r w:rsidR="00C06605">
              <w:rPr>
                <w:rFonts w:ascii="宋体" w:eastAsia="宋体" w:hAnsi="宋体" w:cs="宋体"/>
                <w:sz w:val="24"/>
                <w:szCs w:val="24"/>
              </w:rPr>
              <w:t>1</w:t>
            </w:r>
            <w:r w:rsidR="00C06605">
              <w:rPr>
                <w:rFonts w:ascii="宋体" w:eastAsia="宋体" w:hAnsi="宋体" w:cs="宋体" w:hint="eastAsia"/>
                <w:sz w:val="24"/>
                <w:szCs w:val="24"/>
              </w:rPr>
              <w:t>号宝隆艺术园区3号</w:t>
            </w:r>
          </w:p>
        </w:tc>
      </w:tr>
      <w:tr w:rsidR="00F60757">
        <w:trPr>
          <w:trHeight w:val="441"/>
        </w:trPr>
        <w:tc>
          <w:tcPr>
            <w:tcW w:w="1579" w:type="dxa"/>
            <w:tcBorders>
              <w:top w:val="single" w:sz="4" w:space="0" w:color="auto"/>
              <w:left w:val="single" w:sz="4" w:space="0" w:color="auto"/>
              <w:bottom w:val="single" w:sz="4" w:space="0" w:color="auto"/>
              <w:right w:val="single" w:sz="4" w:space="0" w:color="auto"/>
            </w:tcBorders>
            <w:vAlign w:val="center"/>
          </w:tcPr>
          <w:p w:rsidR="00F60757" w:rsidRPr="00F60757" w:rsidRDefault="00F60757" w:rsidP="00F60757">
            <w:pPr>
              <w:widowControl/>
              <w:spacing w:before="100" w:beforeAutospacing="1" w:after="100" w:afterAutospacing="1" w:line="280" w:lineRule="exact"/>
              <w:jc w:val="center"/>
              <w:rPr>
                <w:rFonts w:ascii="宋体" w:eastAsia="宋体" w:hAnsi="宋体" w:cs="宋体"/>
                <w:sz w:val="24"/>
                <w:szCs w:val="24"/>
              </w:rPr>
            </w:pPr>
            <w:r w:rsidRPr="00F60757">
              <w:rPr>
                <w:rFonts w:ascii="宋体" w:eastAsia="宋体" w:hAnsi="宋体" w:cs="宋体" w:hint="eastAsia"/>
                <w:sz w:val="24"/>
                <w:szCs w:val="24"/>
              </w:rPr>
              <w:t>2</w:t>
            </w:r>
          </w:p>
        </w:tc>
        <w:tc>
          <w:tcPr>
            <w:tcW w:w="8229" w:type="dxa"/>
            <w:tcBorders>
              <w:top w:val="single" w:sz="4" w:space="0" w:color="auto"/>
              <w:left w:val="single" w:sz="4" w:space="0" w:color="auto"/>
              <w:bottom w:val="single" w:sz="4" w:space="0" w:color="auto"/>
              <w:right w:val="single" w:sz="4" w:space="0" w:color="auto"/>
            </w:tcBorders>
            <w:vAlign w:val="center"/>
          </w:tcPr>
          <w:p w:rsidR="00F60757" w:rsidRDefault="00F60757" w:rsidP="00F60757">
            <w:pPr>
              <w:widowControl/>
              <w:spacing w:before="100" w:beforeAutospacing="1" w:after="100" w:afterAutospacing="1" w:line="280" w:lineRule="exact"/>
              <w:jc w:val="left"/>
              <w:textAlignment w:val="center"/>
              <w:rPr>
                <w:rFonts w:ascii="宋体" w:eastAsia="宋体" w:hAnsi="宋体" w:cs="宋体"/>
                <w:sz w:val="24"/>
                <w:szCs w:val="24"/>
              </w:rPr>
            </w:pPr>
            <w:r w:rsidRPr="00F60757">
              <w:rPr>
                <w:rFonts w:ascii="宋体" w:eastAsia="宋体" w:hAnsi="宋体" w:cs="宋体" w:hint="eastAsia"/>
                <w:sz w:val="24"/>
                <w:szCs w:val="24"/>
              </w:rPr>
              <w:t>北京格言文化传播有限公司</w:t>
            </w:r>
          </w:p>
          <w:p w:rsidR="00F60757" w:rsidRPr="00F60757" w:rsidRDefault="00F60757" w:rsidP="00F60757">
            <w:pPr>
              <w:widowControl/>
              <w:spacing w:before="100" w:beforeAutospacing="1" w:after="100" w:afterAutospacing="1" w:line="280" w:lineRule="exact"/>
              <w:jc w:val="left"/>
              <w:textAlignment w:val="center"/>
              <w:rPr>
                <w:rFonts w:ascii="宋体" w:eastAsia="宋体" w:hAnsi="宋体" w:cs="宋体"/>
                <w:sz w:val="24"/>
                <w:szCs w:val="24"/>
              </w:rPr>
            </w:pPr>
            <w:r>
              <w:rPr>
                <w:rFonts w:ascii="宋体" w:eastAsia="宋体" w:hAnsi="宋体" w:cs="宋体" w:hint="eastAsia"/>
                <w:sz w:val="24"/>
                <w:szCs w:val="24"/>
              </w:rPr>
              <w:t>地址：</w:t>
            </w:r>
            <w:r w:rsidR="00C06605">
              <w:rPr>
                <w:rFonts w:ascii="宋体" w:eastAsia="宋体" w:hAnsi="宋体" w:cs="宋体" w:hint="eastAsia"/>
                <w:sz w:val="24"/>
                <w:szCs w:val="24"/>
              </w:rPr>
              <w:t>北京市朝阳区胜古北里皇姑坟1</w:t>
            </w:r>
            <w:r w:rsidR="00C06605">
              <w:rPr>
                <w:rFonts w:ascii="宋体" w:eastAsia="宋体" w:hAnsi="宋体" w:cs="宋体"/>
                <w:sz w:val="24"/>
                <w:szCs w:val="24"/>
              </w:rPr>
              <w:t>4</w:t>
            </w:r>
            <w:r w:rsidR="00C06605">
              <w:rPr>
                <w:rFonts w:ascii="宋体" w:eastAsia="宋体" w:hAnsi="宋体" w:cs="宋体" w:hint="eastAsia"/>
                <w:sz w:val="24"/>
                <w:szCs w:val="24"/>
              </w:rPr>
              <w:t>号2号楼3层3</w:t>
            </w:r>
            <w:r w:rsidR="00C06605">
              <w:rPr>
                <w:rFonts w:ascii="宋体" w:eastAsia="宋体" w:hAnsi="宋体" w:cs="宋体"/>
                <w:sz w:val="24"/>
                <w:szCs w:val="24"/>
              </w:rPr>
              <w:t>08</w:t>
            </w:r>
          </w:p>
        </w:tc>
      </w:tr>
      <w:tr w:rsidR="00F60757">
        <w:trPr>
          <w:trHeight w:val="441"/>
        </w:trPr>
        <w:tc>
          <w:tcPr>
            <w:tcW w:w="1579" w:type="dxa"/>
            <w:tcBorders>
              <w:top w:val="single" w:sz="4" w:space="0" w:color="auto"/>
              <w:left w:val="single" w:sz="4" w:space="0" w:color="auto"/>
              <w:bottom w:val="single" w:sz="4" w:space="0" w:color="auto"/>
              <w:right w:val="single" w:sz="4" w:space="0" w:color="auto"/>
            </w:tcBorders>
            <w:vAlign w:val="center"/>
          </w:tcPr>
          <w:p w:rsidR="00F60757" w:rsidRPr="00F60757" w:rsidRDefault="00F60757" w:rsidP="00F60757">
            <w:pPr>
              <w:widowControl/>
              <w:spacing w:before="100" w:beforeAutospacing="1" w:after="100" w:afterAutospacing="1" w:line="280" w:lineRule="exact"/>
              <w:jc w:val="center"/>
              <w:rPr>
                <w:rFonts w:ascii="宋体" w:eastAsia="宋体" w:hAnsi="宋体" w:cs="宋体"/>
                <w:sz w:val="24"/>
                <w:szCs w:val="24"/>
              </w:rPr>
            </w:pPr>
            <w:r w:rsidRPr="00F60757">
              <w:rPr>
                <w:rFonts w:ascii="宋体" w:eastAsia="宋体" w:hAnsi="宋体" w:cs="宋体" w:hint="eastAsia"/>
                <w:sz w:val="24"/>
                <w:szCs w:val="24"/>
              </w:rPr>
              <w:t>3</w:t>
            </w:r>
          </w:p>
        </w:tc>
        <w:tc>
          <w:tcPr>
            <w:tcW w:w="8229" w:type="dxa"/>
            <w:tcBorders>
              <w:top w:val="single" w:sz="4" w:space="0" w:color="auto"/>
              <w:left w:val="single" w:sz="4" w:space="0" w:color="auto"/>
              <w:bottom w:val="single" w:sz="4" w:space="0" w:color="auto"/>
              <w:right w:val="single" w:sz="4" w:space="0" w:color="auto"/>
            </w:tcBorders>
            <w:vAlign w:val="center"/>
          </w:tcPr>
          <w:p w:rsidR="00F60757" w:rsidRDefault="00F60757" w:rsidP="00F60757">
            <w:pPr>
              <w:widowControl/>
              <w:spacing w:before="100" w:beforeAutospacing="1" w:after="100" w:afterAutospacing="1" w:line="280" w:lineRule="exact"/>
              <w:jc w:val="left"/>
              <w:textAlignment w:val="center"/>
              <w:rPr>
                <w:rFonts w:ascii="宋体" w:eastAsia="宋体" w:hAnsi="宋体" w:cs="宋体"/>
                <w:sz w:val="24"/>
                <w:szCs w:val="24"/>
              </w:rPr>
            </w:pPr>
            <w:r w:rsidRPr="00F60757">
              <w:rPr>
                <w:rFonts w:ascii="宋体" w:eastAsia="宋体" w:hAnsi="宋体" w:cs="宋体" w:hint="eastAsia"/>
                <w:sz w:val="24"/>
                <w:szCs w:val="24"/>
              </w:rPr>
              <w:t>北京航苑华艺广告制作有限公司</w:t>
            </w:r>
          </w:p>
          <w:p w:rsidR="00F60757" w:rsidRPr="00F60757" w:rsidRDefault="00F60757" w:rsidP="00F60757">
            <w:pPr>
              <w:widowControl/>
              <w:spacing w:before="100" w:beforeAutospacing="1" w:after="100" w:afterAutospacing="1" w:line="280" w:lineRule="exact"/>
              <w:jc w:val="left"/>
              <w:textAlignment w:val="center"/>
              <w:rPr>
                <w:rFonts w:ascii="宋体" w:eastAsia="宋体" w:hAnsi="宋体" w:cs="宋体"/>
                <w:sz w:val="24"/>
                <w:szCs w:val="24"/>
              </w:rPr>
            </w:pPr>
            <w:r>
              <w:rPr>
                <w:rFonts w:ascii="宋体" w:eastAsia="宋体" w:hAnsi="宋体" w:cs="宋体" w:hint="eastAsia"/>
                <w:sz w:val="24"/>
                <w:szCs w:val="24"/>
              </w:rPr>
              <w:t>地址：</w:t>
            </w:r>
            <w:r w:rsidR="00496262" w:rsidRPr="00496262">
              <w:rPr>
                <w:rFonts w:ascii="宋体" w:eastAsia="宋体" w:hAnsi="宋体" w:cs="宋体" w:hint="eastAsia"/>
                <w:sz w:val="24"/>
                <w:szCs w:val="24"/>
              </w:rPr>
              <w:t>北京市海淀</w:t>
            </w:r>
            <w:bookmarkStart w:id="0" w:name="_GoBack"/>
            <w:bookmarkEnd w:id="0"/>
            <w:r w:rsidR="00496262" w:rsidRPr="00496262">
              <w:rPr>
                <w:rFonts w:ascii="宋体" w:eastAsia="宋体" w:hAnsi="宋体" w:cs="宋体" w:hint="eastAsia"/>
                <w:sz w:val="24"/>
                <w:szCs w:val="24"/>
              </w:rPr>
              <w:t>区清河镇西三旗45号甲空研究大院内西北角平房</w:t>
            </w:r>
          </w:p>
        </w:tc>
      </w:tr>
    </w:tbl>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主要服务内容：</w:t>
      </w:r>
      <w:r w:rsidR="00E61AE3">
        <w:rPr>
          <w:rFonts w:ascii="宋体" w:eastAsia="宋体" w:hAnsi="宋体" w:cs="宋体" w:hint="eastAsia"/>
          <w:sz w:val="24"/>
          <w:szCs w:val="24"/>
        </w:rPr>
        <w:t>北京市昌平区城市管理委员会户外广告和牌匾规划设计企业资格入围</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履约时间：按合同规定</w:t>
      </w:r>
    </w:p>
    <w:p w:rsidR="00080AD5" w:rsidRPr="00F60757"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bookmarkStart w:id="1" w:name="OLE_LINK1"/>
      <w:r w:rsidRPr="00F60757">
        <w:rPr>
          <w:rFonts w:ascii="宋体" w:eastAsia="宋体" w:hAnsi="宋体" w:cs="宋体" w:hint="eastAsia"/>
          <w:sz w:val="24"/>
          <w:szCs w:val="24"/>
        </w:rPr>
        <w:t>评委名单：</w:t>
      </w:r>
      <w:r w:rsidR="00F60757">
        <w:rPr>
          <w:rFonts w:ascii="宋体" w:eastAsia="宋体" w:hAnsi="宋体" w:cs="宋体" w:hint="eastAsia"/>
          <w:sz w:val="24"/>
          <w:szCs w:val="24"/>
        </w:rPr>
        <w:t>郭越、洪霞、常彦腾、芦艳玲、李岩</w:t>
      </w:r>
      <w:r w:rsidR="00F218B8" w:rsidRPr="00F60757">
        <w:rPr>
          <w:rFonts w:ascii="宋体" w:eastAsia="宋体" w:hAnsi="宋体" w:cs="宋体"/>
          <w:sz w:val="24"/>
          <w:szCs w:val="24"/>
        </w:rPr>
        <w:t xml:space="preserve"> </w:t>
      </w:r>
    </w:p>
    <w:bookmarkEnd w:id="1"/>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lastRenderedPageBreak/>
        <w:t>项目联系人：</w:t>
      </w:r>
      <w:r w:rsidR="00F218B8">
        <w:rPr>
          <w:rFonts w:ascii="宋体" w:eastAsia="宋体" w:hAnsi="宋体" w:cs="宋体" w:hint="eastAsia"/>
          <w:sz w:val="24"/>
          <w:szCs w:val="24"/>
        </w:rPr>
        <w:t>聂女士、李先生、滕女士</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联系电话：010-53779915</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传真：010-5</w:t>
      </w:r>
      <w:r w:rsidR="00F218B8">
        <w:rPr>
          <w:rFonts w:ascii="宋体" w:eastAsia="宋体" w:hAnsi="宋体" w:cs="宋体"/>
          <w:sz w:val="24"/>
          <w:szCs w:val="24"/>
        </w:rPr>
        <w:t>3779910</w:t>
      </w:r>
      <w:r>
        <w:rPr>
          <w:rFonts w:ascii="宋体" w:eastAsia="宋体" w:hAnsi="宋体" w:cs="宋体" w:hint="eastAsia"/>
          <w:sz w:val="24"/>
          <w:szCs w:val="24"/>
        </w:rPr>
        <w:t xml:space="preserve"> </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 xml:space="preserve">本公告期限为1个工作日       </w:t>
      </w:r>
    </w:p>
    <w:p w:rsidR="00080AD5" w:rsidRDefault="00080AD5">
      <w:pPr>
        <w:widowControl/>
        <w:spacing w:before="100" w:beforeAutospacing="1" w:after="100" w:afterAutospacing="1" w:line="300" w:lineRule="exact"/>
        <w:ind w:left="12" w:hangingChars="5" w:hanging="12"/>
        <w:jc w:val="left"/>
        <w:rPr>
          <w:rFonts w:ascii="宋体" w:eastAsia="宋体" w:hAnsi="宋体" w:cs="宋体"/>
          <w:sz w:val="24"/>
          <w:szCs w:val="24"/>
        </w:rPr>
      </w:pP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 xml:space="preserve">                                      中天信远国际招投标咨询（北京）有限公司  </w:t>
      </w:r>
    </w:p>
    <w:p w:rsidR="00080AD5" w:rsidRDefault="00D711CD">
      <w:pPr>
        <w:widowControl/>
        <w:spacing w:before="100" w:beforeAutospacing="1" w:after="100" w:afterAutospacing="1" w:line="300" w:lineRule="exact"/>
        <w:ind w:left="12" w:hangingChars="5" w:hanging="12"/>
        <w:jc w:val="left"/>
        <w:rPr>
          <w:rFonts w:ascii="宋体" w:eastAsia="宋体" w:hAnsi="宋体" w:cs="宋体"/>
          <w:sz w:val="24"/>
          <w:szCs w:val="24"/>
        </w:rPr>
      </w:pPr>
      <w:r>
        <w:rPr>
          <w:rFonts w:ascii="宋体" w:eastAsia="宋体" w:hAnsi="宋体" w:cs="宋体" w:hint="eastAsia"/>
          <w:sz w:val="24"/>
          <w:szCs w:val="24"/>
        </w:rPr>
        <w:t xml:space="preserve">                                                   201</w:t>
      </w:r>
      <w:r w:rsidR="00F218B8">
        <w:rPr>
          <w:rFonts w:ascii="宋体" w:eastAsia="宋体" w:hAnsi="宋体" w:cs="宋体"/>
          <w:sz w:val="24"/>
          <w:szCs w:val="24"/>
        </w:rPr>
        <w:t>9</w:t>
      </w:r>
      <w:r>
        <w:rPr>
          <w:rFonts w:ascii="宋体" w:eastAsia="宋体" w:hAnsi="宋体" w:cs="宋体" w:hint="eastAsia"/>
          <w:sz w:val="24"/>
          <w:szCs w:val="24"/>
        </w:rPr>
        <w:t>年7月</w:t>
      </w:r>
      <w:r w:rsidR="00F60757">
        <w:rPr>
          <w:rFonts w:ascii="宋体" w:eastAsia="宋体" w:hAnsi="宋体" w:cs="宋体" w:hint="eastAsia"/>
          <w:sz w:val="24"/>
          <w:szCs w:val="24"/>
        </w:rPr>
        <w:t>3</w:t>
      </w:r>
      <w:r>
        <w:rPr>
          <w:rFonts w:ascii="宋体" w:eastAsia="宋体" w:hAnsi="宋体" w:cs="宋体" w:hint="eastAsia"/>
          <w:sz w:val="24"/>
          <w:szCs w:val="24"/>
        </w:rPr>
        <w:t xml:space="preserve">日         </w:t>
      </w:r>
    </w:p>
    <w:sectPr w:rsidR="00080AD5" w:rsidSect="009D191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F7" w:rsidRDefault="00FD4CF7" w:rsidP="00F60757">
      <w:r>
        <w:separator/>
      </w:r>
    </w:p>
  </w:endnote>
  <w:endnote w:type="continuationSeparator" w:id="0">
    <w:p w:rsidR="00FD4CF7" w:rsidRDefault="00FD4CF7" w:rsidP="00F6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F7" w:rsidRDefault="00FD4CF7" w:rsidP="00F60757">
      <w:r>
        <w:separator/>
      </w:r>
    </w:p>
  </w:footnote>
  <w:footnote w:type="continuationSeparator" w:id="0">
    <w:p w:rsidR="00FD4CF7" w:rsidRDefault="00FD4CF7" w:rsidP="00F60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789"/>
    <w:rsid w:val="00080AD5"/>
    <w:rsid w:val="00154ED2"/>
    <w:rsid w:val="002F58E5"/>
    <w:rsid w:val="00361148"/>
    <w:rsid w:val="003D0661"/>
    <w:rsid w:val="00441431"/>
    <w:rsid w:val="004464DE"/>
    <w:rsid w:val="00472A37"/>
    <w:rsid w:val="00485739"/>
    <w:rsid w:val="00495E9C"/>
    <w:rsid w:val="00496262"/>
    <w:rsid w:val="004C1DAD"/>
    <w:rsid w:val="004F6223"/>
    <w:rsid w:val="00506789"/>
    <w:rsid w:val="00583A83"/>
    <w:rsid w:val="006D5395"/>
    <w:rsid w:val="00721654"/>
    <w:rsid w:val="007508AB"/>
    <w:rsid w:val="007F1C9C"/>
    <w:rsid w:val="00857387"/>
    <w:rsid w:val="008C503F"/>
    <w:rsid w:val="00912544"/>
    <w:rsid w:val="009A73DA"/>
    <w:rsid w:val="009D191E"/>
    <w:rsid w:val="009D3B35"/>
    <w:rsid w:val="00A503EF"/>
    <w:rsid w:val="00AA2473"/>
    <w:rsid w:val="00BD416B"/>
    <w:rsid w:val="00C06605"/>
    <w:rsid w:val="00D526B0"/>
    <w:rsid w:val="00D711CD"/>
    <w:rsid w:val="00E61AE3"/>
    <w:rsid w:val="00EE73A2"/>
    <w:rsid w:val="00EF4744"/>
    <w:rsid w:val="00F218B8"/>
    <w:rsid w:val="00F46FE0"/>
    <w:rsid w:val="00F60757"/>
    <w:rsid w:val="00F86BB8"/>
    <w:rsid w:val="00FD4CF7"/>
    <w:rsid w:val="0A88174F"/>
    <w:rsid w:val="0E4A438E"/>
    <w:rsid w:val="129F6146"/>
    <w:rsid w:val="1A9A7754"/>
    <w:rsid w:val="20872BCA"/>
    <w:rsid w:val="2ABB6914"/>
    <w:rsid w:val="2B3024D7"/>
    <w:rsid w:val="32B3270D"/>
    <w:rsid w:val="37AE0BD7"/>
    <w:rsid w:val="37D8398C"/>
    <w:rsid w:val="3E075279"/>
    <w:rsid w:val="41753CDB"/>
    <w:rsid w:val="465F5560"/>
    <w:rsid w:val="46895A9C"/>
    <w:rsid w:val="47F87B21"/>
    <w:rsid w:val="55157DC5"/>
    <w:rsid w:val="554746AE"/>
    <w:rsid w:val="5A393192"/>
    <w:rsid w:val="610D2F07"/>
    <w:rsid w:val="649354F8"/>
    <w:rsid w:val="66A242CA"/>
    <w:rsid w:val="679536DC"/>
    <w:rsid w:val="69DF5652"/>
    <w:rsid w:val="78B1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CDE9B78"/>
  <w15:docId w15:val="{070B64DE-342B-470C-B501-0299FFB4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D191E"/>
    <w:pPr>
      <w:tabs>
        <w:tab w:val="center" w:pos="4153"/>
        <w:tab w:val="right" w:pos="8306"/>
      </w:tabs>
      <w:snapToGrid w:val="0"/>
      <w:jc w:val="left"/>
    </w:pPr>
    <w:rPr>
      <w:sz w:val="18"/>
      <w:szCs w:val="18"/>
    </w:rPr>
  </w:style>
  <w:style w:type="paragraph" w:styleId="a5">
    <w:name w:val="header"/>
    <w:basedOn w:val="a"/>
    <w:link w:val="a6"/>
    <w:uiPriority w:val="99"/>
    <w:unhideWhenUsed/>
    <w:qFormat/>
    <w:rsid w:val="009D191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D191E"/>
    <w:rPr>
      <w:color w:val="0000FF"/>
      <w:u w:val="single"/>
    </w:rPr>
  </w:style>
  <w:style w:type="paragraph" w:customStyle="1" w:styleId="tc1">
    <w:name w:val="tc1"/>
    <w:basedOn w:val="a"/>
    <w:qFormat/>
    <w:rsid w:val="009D191E"/>
    <w:pPr>
      <w:widowControl/>
      <w:spacing w:before="100" w:beforeAutospacing="1" w:after="100" w:afterAutospacing="1" w:line="450" w:lineRule="atLeast"/>
      <w:jc w:val="center"/>
    </w:pPr>
    <w:rPr>
      <w:rFonts w:ascii="宋体" w:eastAsia="宋体" w:hAnsi="宋体" w:cs="宋体"/>
      <w:color w:val="707070"/>
      <w:kern w:val="0"/>
      <w:sz w:val="18"/>
      <w:szCs w:val="18"/>
    </w:rPr>
  </w:style>
  <w:style w:type="character" w:customStyle="1" w:styleId="a6">
    <w:name w:val="页眉 字符"/>
    <w:basedOn w:val="a0"/>
    <w:link w:val="a5"/>
    <w:uiPriority w:val="99"/>
    <w:qFormat/>
    <w:rsid w:val="009D191E"/>
    <w:rPr>
      <w:sz w:val="18"/>
      <w:szCs w:val="18"/>
    </w:rPr>
  </w:style>
  <w:style w:type="character" w:customStyle="1" w:styleId="a4">
    <w:name w:val="页脚 字符"/>
    <w:basedOn w:val="a0"/>
    <w:link w:val="a3"/>
    <w:uiPriority w:val="99"/>
    <w:qFormat/>
    <w:rsid w:val="009D1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1</cp:lastModifiedBy>
  <cp:revision>29</cp:revision>
  <cp:lastPrinted>2015-07-24T06:55:00Z</cp:lastPrinted>
  <dcterms:created xsi:type="dcterms:W3CDTF">2015-07-06T07:54:00Z</dcterms:created>
  <dcterms:modified xsi:type="dcterms:W3CDTF">2019-07-03T07:52:00Z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