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B8" w:rsidRDefault="002E30AB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黑体" w:eastAsia="宋体" w:hAnsi="黑体" w:cs="宋体"/>
          <w:b/>
          <w:bCs/>
          <w:color w:val="000000"/>
          <w:kern w:val="0"/>
          <w:sz w:val="32"/>
          <w:szCs w:val="32"/>
        </w:rPr>
      </w:pPr>
      <w:r w:rsidRPr="002E30AB">
        <w:rPr>
          <w:rFonts w:ascii="黑体" w:eastAsia="宋体" w:hAnsi="黑体" w:cs="宋体" w:hint="eastAsia"/>
          <w:b/>
          <w:bCs/>
          <w:color w:val="000000"/>
          <w:kern w:val="0"/>
          <w:sz w:val="32"/>
          <w:szCs w:val="32"/>
        </w:rPr>
        <w:t>北京市昌平区城市管理委员会电力管线设计企业资格入围项目</w:t>
      </w:r>
    </w:p>
    <w:p w:rsidR="00080AD5" w:rsidRPr="00F218B8" w:rsidRDefault="00D711CD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黑体" w:eastAsia="宋体" w:hAnsi="黑体" w:cs="宋体"/>
          <w:b/>
          <w:bCs/>
          <w:color w:val="000000"/>
          <w:kern w:val="0"/>
          <w:sz w:val="32"/>
          <w:szCs w:val="32"/>
        </w:rPr>
      </w:pPr>
      <w:r w:rsidRPr="00F218B8">
        <w:rPr>
          <w:rFonts w:ascii="黑体" w:eastAsia="宋体" w:hAnsi="黑体" w:cs="宋体" w:hint="eastAsia"/>
          <w:b/>
          <w:bCs/>
          <w:color w:val="000000"/>
          <w:kern w:val="0"/>
          <w:sz w:val="32"/>
          <w:szCs w:val="32"/>
        </w:rPr>
        <w:t>成交结果公告</w:t>
      </w:r>
    </w:p>
    <w:p w:rsidR="00080AD5" w:rsidRDefault="00682B0B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项目名称：</w:t>
      </w:r>
      <w:r w:rsidR="002E30AB" w:rsidRPr="002E30AB">
        <w:rPr>
          <w:rFonts w:ascii="宋体" w:eastAsia="宋体" w:hAnsi="宋体" w:cs="宋体" w:hint="eastAsia"/>
          <w:sz w:val="24"/>
          <w:szCs w:val="24"/>
        </w:rPr>
        <w:t>北京市昌平区城市管理委员会电力管线设计企业资格入围项目</w:t>
      </w:r>
    </w:p>
    <w:p w:rsidR="00080AD5" w:rsidRDefault="00682B0B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编号：</w:t>
      </w:r>
      <w:r w:rsidR="002E30AB" w:rsidRPr="002E30AB">
        <w:rPr>
          <w:rFonts w:ascii="宋体" w:eastAsia="宋体" w:hAnsi="宋体" w:cs="宋体"/>
          <w:sz w:val="24"/>
          <w:szCs w:val="24"/>
        </w:rPr>
        <w:t>ZTXY-2019-F15477</w:t>
      </w:r>
      <w:r w:rsidR="00D711CD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080AD5" w:rsidRDefault="00682B0B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人名称：北京市昌平区</w:t>
      </w:r>
      <w:r w:rsidR="00F218B8">
        <w:rPr>
          <w:rFonts w:ascii="宋体" w:eastAsia="宋体" w:hAnsi="宋体" w:cs="宋体" w:hint="eastAsia"/>
          <w:sz w:val="24"/>
          <w:szCs w:val="24"/>
        </w:rPr>
        <w:t>城市</w:t>
      </w:r>
      <w:r w:rsidR="00D711CD">
        <w:rPr>
          <w:rFonts w:ascii="宋体" w:eastAsia="宋体" w:hAnsi="宋体" w:cs="宋体" w:hint="eastAsia"/>
          <w:sz w:val="24"/>
          <w:szCs w:val="24"/>
        </w:rPr>
        <w:t>管理委员会</w:t>
      </w:r>
    </w:p>
    <w:p w:rsidR="00080AD5" w:rsidRDefault="00682B0B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人地址：北京市昌平区南环东路北1号</w:t>
      </w:r>
    </w:p>
    <w:p w:rsidR="00080AD5" w:rsidRDefault="00682B0B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人联系方式：</w:t>
      </w:r>
      <w:r w:rsidR="008C503F">
        <w:rPr>
          <w:rFonts w:ascii="宋体" w:eastAsia="宋体" w:hAnsi="宋体" w:cs="宋体" w:hint="eastAsia"/>
          <w:sz w:val="24"/>
          <w:szCs w:val="24"/>
        </w:rPr>
        <w:t>张科长；</w:t>
      </w:r>
      <w:r w:rsidR="00F218B8">
        <w:rPr>
          <w:rFonts w:ascii="宋体" w:eastAsia="宋体" w:hAnsi="宋体" w:cs="宋体" w:hint="eastAsia"/>
          <w:sz w:val="24"/>
          <w:szCs w:val="24"/>
        </w:rPr>
        <w:t>010-6974</w:t>
      </w:r>
      <w:r w:rsidR="00F218B8">
        <w:rPr>
          <w:rFonts w:ascii="宋体" w:eastAsia="宋体" w:hAnsi="宋体" w:cs="宋体"/>
          <w:sz w:val="24"/>
          <w:szCs w:val="24"/>
        </w:rPr>
        <w:t>7432</w:t>
      </w:r>
    </w:p>
    <w:p w:rsidR="00080AD5" w:rsidRDefault="00682B0B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 xml:space="preserve">代理机构全称：中天信远国际招投标咨询（北京）有限公司  </w:t>
      </w:r>
    </w:p>
    <w:p w:rsidR="00080AD5" w:rsidRPr="004C74D2" w:rsidRDefault="00682B0B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代理机构地址：北京市朝阳区南磨房路37号华腾北搪商务大厦</w:t>
      </w:r>
      <w:r w:rsidR="00D711CD" w:rsidRPr="004C74D2">
        <w:rPr>
          <w:rFonts w:ascii="宋体" w:eastAsia="宋体" w:hAnsi="宋体" w:cs="宋体" w:hint="eastAsia"/>
          <w:sz w:val="24"/>
          <w:szCs w:val="24"/>
        </w:rPr>
        <w:t>11</w:t>
      </w:r>
      <w:r w:rsidR="00F218B8" w:rsidRPr="004C74D2">
        <w:rPr>
          <w:rFonts w:ascii="宋体" w:eastAsia="宋体" w:hAnsi="宋体" w:cs="宋体"/>
          <w:sz w:val="24"/>
          <w:szCs w:val="24"/>
        </w:rPr>
        <w:t>12</w:t>
      </w:r>
      <w:r w:rsidR="00D711CD">
        <w:rPr>
          <w:rFonts w:ascii="宋体" w:eastAsia="宋体" w:hAnsi="宋体" w:cs="宋体" w:hint="eastAsia"/>
          <w:sz w:val="24"/>
          <w:szCs w:val="24"/>
        </w:rPr>
        <w:t>室</w:t>
      </w:r>
    </w:p>
    <w:p w:rsidR="00080AD5" w:rsidRPr="004C74D2" w:rsidRDefault="00682B0B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方式：公开招标</w:t>
      </w:r>
    </w:p>
    <w:p w:rsidR="00080AD5" w:rsidRPr="004C74D2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简要技术要求：</w:t>
      </w:r>
      <w:r w:rsidR="002E30AB">
        <w:rPr>
          <w:rFonts w:ascii="宋体" w:eastAsia="宋体" w:hAnsi="宋体" w:cs="宋体" w:hint="eastAsia"/>
          <w:sz w:val="24"/>
          <w:szCs w:val="24"/>
        </w:rPr>
        <w:t>北京市昌平区城市管理委员会电力管线设计企业资格入围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招标公告日期：201</w:t>
      </w:r>
      <w:r w:rsidR="00F218B8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年06月1</w:t>
      </w:r>
      <w:r w:rsidR="00F218B8">
        <w:rPr>
          <w:rFonts w:ascii="宋体" w:eastAsia="宋体" w:hAnsi="宋体" w:cs="宋体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确定中标日期：201</w:t>
      </w:r>
      <w:r w:rsidR="00F218B8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年07月</w:t>
      </w:r>
      <w:r w:rsidR="00F218B8">
        <w:rPr>
          <w:rFonts w:ascii="宋体" w:eastAsia="宋体" w:hAnsi="宋体" w:cs="宋体"/>
          <w:sz w:val="24"/>
          <w:szCs w:val="24"/>
        </w:rPr>
        <w:t>0</w:t>
      </w:r>
      <w:r w:rsidR="00633FF9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080AD5" w:rsidRPr="004C74D2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入围结果如下：</w:t>
      </w:r>
    </w:p>
    <w:tbl>
      <w:tblPr>
        <w:tblW w:w="98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79"/>
        <w:gridCol w:w="8229"/>
      </w:tblGrid>
      <w:tr w:rsidR="00080AD5">
        <w:trPr>
          <w:trHeight w:val="64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D5" w:rsidRDefault="00D711CD" w:rsidP="00F218B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排名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D5" w:rsidRDefault="00D526B0" w:rsidP="00F218B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入围单位</w:t>
            </w:r>
            <w:r w:rsidR="00D711CD">
              <w:rPr>
                <w:rFonts w:ascii="宋体" w:eastAsia="宋体" w:hAnsi="宋体" w:cs="宋体" w:hint="eastAsia"/>
                <w:sz w:val="24"/>
                <w:szCs w:val="24"/>
              </w:rPr>
              <w:t>／地址</w:t>
            </w:r>
          </w:p>
        </w:tc>
      </w:tr>
      <w:tr w:rsidR="00633FF9">
        <w:trPr>
          <w:trHeight w:val="44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F9" w:rsidRDefault="00633FF9" w:rsidP="00F218B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F9" w:rsidRDefault="00633FF9" w:rsidP="00633FF9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633FF9">
              <w:rPr>
                <w:rFonts w:ascii="宋体" w:eastAsia="宋体" w:hAnsi="宋体" w:cs="宋体" w:hint="eastAsia"/>
                <w:sz w:val="24"/>
                <w:szCs w:val="24"/>
              </w:rPr>
              <w:t>华诚博远工程技术集团有限公司</w:t>
            </w:r>
          </w:p>
          <w:p w:rsidR="00633FF9" w:rsidRPr="00633FF9" w:rsidRDefault="00633FF9" w:rsidP="00633FF9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</w:t>
            </w:r>
            <w:r w:rsidR="00C20CA6">
              <w:rPr>
                <w:rFonts w:ascii="宋体" w:eastAsia="宋体" w:hAnsi="宋体" w:cs="宋体" w:hint="eastAsia"/>
                <w:sz w:val="24"/>
                <w:szCs w:val="24"/>
              </w:rPr>
              <w:t>北京市石景山区八大处高科技园区西井路3号3号楼</w:t>
            </w:r>
          </w:p>
        </w:tc>
      </w:tr>
      <w:tr w:rsidR="00633FF9">
        <w:trPr>
          <w:trHeight w:val="44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F9" w:rsidRDefault="00633FF9" w:rsidP="00F218B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F9" w:rsidRDefault="00633FF9" w:rsidP="00633FF9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633FF9">
              <w:rPr>
                <w:rFonts w:ascii="宋体" w:eastAsia="宋体" w:hAnsi="宋体" w:cs="宋体" w:hint="eastAsia"/>
                <w:sz w:val="24"/>
                <w:szCs w:val="24"/>
              </w:rPr>
              <w:t>城联基业（北京）工程设计有限公司</w:t>
            </w:r>
          </w:p>
          <w:p w:rsidR="00633FF9" w:rsidRPr="00633FF9" w:rsidRDefault="008D1A69" w:rsidP="008D1A69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地址：石景山区石景山路23号院16号楼中础大厦B座8层</w:t>
            </w:r>
          </w:p>
        </w:tc>
      </w:tr>
      <w:tr w:rsidR="00633FF9">
        <w:trPr>
          <w:trHeight w:val="44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F9" w:rsidRDefault="00633FF9" w:rsidP="00F218B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F9" w:rsidRDefault="00633FF9" w:rsidP="00633FF9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633FF9">
              <w:rPr>
                <w:rFonts w:ascii="宋体" w:eastAsia="宋体" w:hAnsi="宋体" w:cs="宋体" w:hint="eastAsia"/>
                <w:sz w:val="24"/>
                <w:szCs w:val="24"/>
              </w:rPr>
              <w:t>北京科智成市政设计咨询有限公司</w:t>
            </w:r>
          </w:p>
          <w:p w:rsidR="00633FF9" w:rsidRPr="00633FF9" w:rsidRDefault="008D1A69" w:rsidP="008D1A69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地址：北京市大兴区滨河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  <w:szCs w:val="24"/>
              </w:rPr>
              <w:t>坊5号</w:t>
            </w:r>
          </w:p>
        </w:tc>
      </w:tr>
    </w:tbl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主要服务内容：</w:t>
      </w:r>
      <w:r w:rsidR="002E30AB">
        <w:rPr>
          <w:rFonts w:ascii="宋体" w:eastAsia="宋体" w:hAnsi="宋体" w:cs="宋体" w:hint="eastAsia"/>
          <w:sz w:val="24"/>
          <w:szCs w:val="24"/>
        </w:rPr>
        <w:t>北京市昌平区城市管理委员会电力管线设计企业资格入围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履约时间：按合同规定</w:t>
      </w:r>
    </w:p>
    <w:p w:rsidR="00080AD5" w:rsidRPr="00633FF9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bookmarkStart w:id="1" w:name="OLE_LINK1"/>
      <w:r w:rsidRPr="00633FF9">
        <w:rPr>
          <w:rFonts w:ascii="宋体" w:eastAsia="宋体" w:hAnsi="宋体" w:cs="宋体" w:hint="eastAsia"/>
          <w:sz w:val="24"/>
          <w:szCs w:val="24"/>
        </w:rPr>
        <w:t>评委名单：</w:t>
      </w:r>
      <w:r w:rsidR="00633FF9">
        <w:rPr>
          <w:rFonts w:ascii="宋体" w:eastAsia="宋体" w:hAnsi="宋体" w:cs="宋体" w:hint="eastAsia"/>
          <w:sz w:val="24"/>
          <w:szCs w:val="24"/>
        </w:rPr>
        <w:t>郭越、洪霞、常彦腾、芦艳玲、李岩</w:t>
      </w:r>
    </w:p>
    <w:bookmarkEnd w:id="1"/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项目联系人：</w:t>
      </w:r>
      <w:r w:rsidR="00F218B8">
        <w:rPr>
          <w:rFonts w:ascii="宋体" w:eastAsia="宋体" w:hAnsi="宋体" w:cs="宋体" w:hint="eastAsia"/>
          <w:sz w:val="24"/>
          <w:szCs w:val="24"/>
        </w:rPr>
        <w:t>聂女士、李先生、滕女士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联系电话：010-53779915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传真：010-5</w:t>
      </w:r>
      <w:r w:rsidR="00F218B8">
        <w:rPr>
          <w:rFonts w:ascii="宋体" w:eastAsia="宋体" w:hAnsi="宋体" w:cs="宋体"/>
          <w:sz w:val="24"/>
          <w:szCs w:val="24"/>
        </w:rPr>
        <w:t>3779910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本公告期限为1个工作日       </w:t>
      </w:r>
    </w:p>
    <w:p w:rsidR="00080AD5" w:rsidRDefault="00080AD5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中天信远国际招投标咨询（北京）有限公司  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        201</w:t>
      </w:r>
      <w:r w:rsidR="00F218B8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年7月</w:t>
      </w:r>
      <w:r w:rsidR="00633FF9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 xml:space="preserve">日         </w:t>
      </w:r>
    </w:p>
    <w:sectPr w:rsidR="00080AD5" w:rsidSect="004556B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675" w:rsidRDefault="00721675" w:rsidP="00633FF9">
      <w:r>
        <w:separator/>
      </w:r>
    </w:p>
  </w:endnote>
  <w:endnote w:type="continuationSeparator" w:id="0">
    <w:p w:rsidR="00721675" w:rsidRDefault="00721675" w:rsidP="0063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675" w:rsidRDefault="00721675" w:rsidP="00633FF9">
      <w:r>
        <w:separator/>
      </w:r>
    </w:p>
  </w:footnote>
  <w:footnote w:type="continuationSeparator" w:id="0">
    <w:p w:rsidR="00721675" w:rsidRDefault="00721675" w:rsidP="00633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789"/>
    <w:rsid w:val="00080AD5"/>
    <w:rsid w:val="00154ED2"/>
    <w:rsid w:val="002E30AB"/>
    <w:rsid w:val="003D0661"/>
    <w:rsid w:val="00441431"/>
    <w:rsid w:val="004464DE"/>
    <w:rsid w:val="004556B3"/>
    <w:rsid w:val="00485739"/>
    <w:rsid w:val="004C1DAD"/>
    <w:rsid w:val="004C74D2"/>
    <w:rsid w:val="004F6223"/>
    <w:rsid w:val="00506789"/>
    <w:rsid w:val="00633FF9"/>
    <w:rsid w:val="00682B0B"/>
    <w:rsid w:val="006D5395"/>
    <w:rsid w:val="00721675"/>
    <w:rsid w:val="007508AB"/>
    <w:rsid w:val="007F1C9C"/>
    <w:rsid w:val="00857387"/>
    <w:rsid w:val="008C503F"/>
    <w:rsid w:val="008D1A69"/>
    <w:rsid w:val="009A73DA"/>
    <w:rsid w:val="00A503EF"/>
    <w:rsid w:val="00AA2473"/>
    <w:rsid w:val="00B93F2C"/>
    <w:rsid w:val="00C20CA6"/>
    <w:rsid w:val="00D343E5"/>
    <w:rsid w:val="00D526B0"/>
    <w:rsid w:val="00D711CD"/>
    <w:rsid w:val="00EE73A2"/>
    <w:rsid w:val="00F218B8"/>
    <w:rsid w:val="00F46FE0"/>
    <w:rsid w:val="00F86BB8"/>
    <w:rsid w:val="0A88174F"/>
    <w:rsid w:val="0E4A438E"/>
    <w:rsid w:val="129F6146"/>
    <w:rsid w:val="1A9A7754"/>
    <w:rsid w:val="20872BCA"/>
    <w:rsid w:val="2ABB6914"/>
    <w:rsid w:val="2B3024D7"/>
    <w:rsid w:val="32B3270D"/>
    <w:rsid w:val="37AE0BD7"/>
    <w:rsid w:val="37D8398C"/>
    <w:rsid w:val="3E075279"/>
    <w:rsid w:val="41753CDB"/>
    <w:rsid w:val="465F5560"/>
    <w:rsid w:val="46895A9C"/>
    <w:rsid w:val="47F87B21"/>
    <w:rsid w:val="55157DC5"/>
    <w:rsid w:val="554746AE"/>
    <w:rsid w:val="5A393192"/>
    <w:rsid w:val="610D2F07"/>
    <w:rsid w:val="649354F8"/>
    <w:rsid w:val="66A242CA"/>
    <w:rsid w:val="679536DC"/>
    <w:rsid w:val="69DF5652"/>
    <w:rsid w:val="78B1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7E9BAB50"/>
  <w15:docId w15:val="{62CC8659-BDE1-4D4D-AAF6-6040FA29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55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455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4556B3"/>
    <w:rPr>
      <w:color w:val="0000FF"/>
      <w:u w:val="single"/>
    </w:rPr>
  </w:style>
  <w:style w:type="paragraph" w:customStyle="1" w:styleId="tc1">
    <w:name w:val="tc1"/>
    <w:basedOn w:val="a"/>
    <w:qFormat/>
    <w:rsid w:val="004556B3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4556B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556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1</cp:lastModifiedBy>
  <cp:revision>23</cp:revision>
  <cp:lastPrinted>2015-07-24T06:55:00Z</cp:lastPrinted>
  <dcterms:created xsi:type="dcterms:W3CDTF">2015-07-06T07:54:00Z</dcterms:created>
  <dcterms:modified xsi:type="dcterms:W3CDTF">2019-07-03T07:44:00Z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