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51" w:rsidRPr="00396904" w:rsidRDefault="00862DFC" w:rsidP="003345EF">
      <w:pPr>
        <w:spacing w:line="440" w:lineRule="exact"/>
        <w:ind w:rightChars="-27" w:right="-57"/>
        <w:jc w:val="center"/>
        <w:rPr>
          <w:rFonts w:ascii="宋体"/>
          <w:b/>
          <w:sz w:val="32"/>
          <w:szCs w:val="32"/>
        </w:rPr>
      </w:pPr>
      <w:r w:rsidRPr="00727A97">
        <w:rPr>
          <w:rFonts w:ascii="宋体" w:hAnsi="宋体" w:hint="eastAsia"/>
          <w:b/>
          <w:bCs/>
          <w:sz w:val="36"/>
          <w:szCs w:val="44"/>
        </w:rPr>
        <w:t>中国农业科学院农产品加工研究所</w:t>
      </w:r>
      <w:r w:rsidRPr="00727A97">
        <w:rPr>
          <w:rFonts w:ascii="宋体" w:hAnsi="宋体"/>
          <w:b/>
          <w:bCs/>
          <w:sz w:val="36"/>
          <w:szCs w:val="44"/>
        </w:rPr>
        <w:t>2017</w:t>
      </w:r>
      <w:r w:rsidRPr="00727A97">
        <w:rPr>
          <w:rFonts w:ascii="宋体" w:hAnsi="宋体" w:hint="eastAsia"/>
          <w:b/>
          <w:bCs/>
          <w:sz w:val="36"/>
          <w:szCs w:val="44"/>
        </w:rPr>
        <w:t>年仪器设备采购项目</w:t>
      </w:r>
      <w:r w:rsidR="00FC4E51" w:rsidRPr="00EE5A4E">
        <w:rPr>
          <w:rFonts w:ascii="宋体" w:hAnsi="宋体" w:hint="eastAsia"/>
          <w:b/>
          <w:sz w:val="32"/>
          <w:szCs w:val="32"/>
        </w:rPr>
        <w:t>中标结果公告</w:t>
      </w:r>
    </w:p>
    <w:p w:rsidR="00FC4E51" w:rsidRPr="00862DFC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采购项目名称：</w:t>
      </w:r>
      <w:r w:rsidR="00862DFC" w:rsidRPr="00862DFC">
        <w:rPr>
          <w:rFonts w:ascii="宋体" w:hAnsi="宋体" w:hint="eastAsia"/>
          <w:sz w:val="24"/>
        </w:rPr>
        <w:t>中国农业科学院农产品加工研究所</w:t>
      </w:r>
      <w:r w:rsidR="00862DFC" w:rsidRPr="00862DFC">
        <w:rPr>
          <w:rFonts w:ascii="宋体" w:hAnsi="宋体"/>
          <w:sz w:val="24"/>
        </w:rPr>
        <w:t>2017</w:t>
      </w:r>
      <w:r w:rsidR="00862DFC" w:rsidRPr="00862DFC">
        <w:rPr>
          <w:rFonts w:ascii="宋体" w:hAnsi="宋体" w:hint="eastAsia"/>
          <w:sz w:val="24"/>
        </w:rPr>
        <w:t>年仪器设备采购项目</w:t>
      </w:r>
    </w:p>
    <w:p w:rsidR="00862DFC" w:rsidRDefault="00FC4E51" w:rsidP="00396904">
      <w:pPr>
        <w:spacing w:line="480" w:lineRule="exact"/>
        <w:ind w:left="1318" w:hangingChars="549" w:hanging="1318"/>
        <w:rPr>
          <w:rFonts w:ascii="宋体"/>
          <w:bCs/>
          <w:sz w:val="24"/>
        </w:rPr>
      </w:pPr>
      <w:r w:rsidRPr="00215B6A">
        <w:rPr>
          <w:rFonts w:ascii="宋体" w:hAnsi="宋体" w:hint="eastAsia"/>
          <w:sz w:val="24"/>
        </w:rPr>
        <w:t>采购文件编号：</w:t>
      </w:r>
      <w:r w:rsidR="00862DFC" w:rsidRPr="00862DFC">
        <w:rPr>
          <w:rFonts w:ascii="宋体" w:hAnsi="宋体"/>
          <w:bCs/>
          <w:sz w:val="24"/>
        </w:rPr>
        <w:t>ZTXY-2017-H16613</w:t>
      </w:r>
      <w:bookmarkStart w:id="0" w:name="_GoBack"/>
      <w:bookmarkEnd w:id="0"/>
    </w:p>
    <w:p w:rsidR="00E355FA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采购人名称：</w:t>
      </w:r>
      <w:r w:rsidR="003345EF" w:rsidRPr="003345EF">
        <w:rPr>
          <w:rFonts w:ascii="宋体" w:hAnsi="宋体" w:hint="eastAsia"/>
          <w:bCs/>
          <w:sz w:val="24"/>
        </w:rPr>
        <w:t>中国农业科学院农产品加工研究所</w:t>
      </w:r>
    </w:p>
    <w:p w:rsidR="00AA5614" w:rsidRDefault="00FC4E51" w:rsidP="00396904">
      <w:pPr>
        <w:spacing w:line="480" w:lineRule="exact"/>
        <w:ind w:left="1318" w:hangingChars="549" w:hanging="1318"/>
        <w:rPr>
          <w:rFonts w:ascii="宋体" w:cs="宋体"/>
          <w:kern w:val="0"/>
          <w:sz w:val="24"/>
        </w:rPr>
      </w:pPr>
      <w:r w:rsidRPr="00215B6A">
        <w:rPr>
          <w:rFonts w:ascii="宋体" w:hAnsi="宋体" w:hint="eastAsia"/>
          <w:sz w:val="24"/>
        </w:rPr>
        <w:t>采购人地址：</w:t>
      </w:r>
      <w:r w:rsidR="003345EF" w:rsidRPr="003345EF">
        <w:rPr>
          <w:rFonts w:ascii="宋体" w:hAnsi="宋体" w:cs="宋体" w:hint="eastAsia"/>
          <w:kern w:val="0"/>
          <w:sz w:val="24"/>
        </w:rPr>
        <w:t>北京市海淀区圆明园西路</w:t>
      </w:r>
      <w:r w:rsidR="003345EF" w:rsidRPr="003345EF">
        <w:rPr>
          <w:rFonts w:ascii="宋体" w:hAnsi="宋体" w:cs="宋体"/>
          <w:kern w:val="0"/>
          <w:sz w:val="24"/>
        </w:rPr>
        <w:t>2</w:t>
      </w:r>
      <w:r w:rsidR="003345EF" w:rsidRPr="003345EF">
        <w:rPr>
          <w:rFonts w:ascii="宋体" w:hAnsi="宋体" w:cs="宋体" w:hint="eastAsia"/>
          <w:kern w:val="0"/>
          <w:sz w:val="24"/>
        </w:rPr>
        <w:t>号</w:t>
      </w:r>
    </w:p>
    <w:p w:rsidR="004C35F9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采购人联系方式：</w:t>
      </w:r>
      <w:r w:rsidR="003345EF" w:rsidRPr="003345EF">
        <w:rPr>
          <w:rFonts w:ascii="宋体" w:hAnsi="宋体"/>
          <w:sz w:val="24"/>
        </w:rPr>
        <w:t>010-62816028</w:t>
      </w:r>
    </w:p>
    <w:p w:rsidR="00FC4E51" w:rsidRPr="00215B6A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采购代理机构全称：中天信远国际招投标咨询（北京）有限公司</w:t>
      </w:r>
      <w:r w:rsidRPr="00215B6A">
        <w:rPr>
          <w:rFonts w:ascii="宋体" w:hAnsi="宋体"/>
          <w:sz w:val="24"/>
        </w:rPr>
        <w:t xml:space="preserve">  </w:t>
      </w:r>
    </w:p>
    <w:p w:rsidR="00FC4E51" w:rsidRPr="00215B6A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采购代理机构地址：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Pr="00215B6A">
        <w:rPr>
          <w:rFonts w:ascii="宋体" w:hAnsi="宋体" w:cs="Arial"/>
          <w:sz w:val="24"/>
        </w:rPr>
        <w:t>11</w:t>
      </w:r>
      <w:r w:rsidR="00260859">
        <w:rPr>
          <w:rFonts w:ascii="宋体" w:hAnsi="宋体" w:cs="Arial"/>
          <w:sz w:val="24"/>
        </w:rPr>
        <w:t>12</w:t>
      </w:r>
      <w:r w:rsidRPr="00215B6A">
        <w:rPr>
          <w:rFonts w:ascii="宋体" w:hAnsi="宋体" w:cs="Arial" w:hint="eastAsia"/>
          <w:sz w:val="24"/>
        </w:rPr>
        <w:t>室</w:t>
      </w:r>
    </w:p>
    <w:p w:rsidR="00FC4E51" w:rsidRPr="00215B6A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采购方式：公开招标</w:t>
      </w:r>
    </w:p>
    <w:p w:rsidR="00FC4E51" w:rsidRPr="00215B6A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  <w:r w:rsidRPr="00215B6A">
        <w:rPr>
          <w:rFonts w:ascii="宋体" w:hAnsi="宋体"/>
          <w:sz w:val="24"/>
        </w:rPr>
        <w:t xml:space="preserve"> </w:t>
      </w:r>
    </w:p>
    <w:p w:rsidR="00FC4E51" w:rsidRPr="00215B6A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="00F9719B">
        <w:rPr>
          <w:rFonts w:ascii="宋体" w:hAnsi="宋体"/>
          <w:sz w:val="24"/>
        </w:rPr>
        <w:t>201</w:t>
      </w:r>
      <w:r w:rsidR="00AA5614">
        <w:rPr>
          <w:rFonts w:ascii="宋体" w:hAnsi="宋体"/>
          <w:sz w:val="24"/>
        </w:rPr>
        <w:t>7</w:t>
      </w:r>
      <w:r w:rsidR="00F9719B">
        <w:rPr>
          <w:rFonts w:ascii="宋体" w:hAnsi="宋体" w:hint="eastAsia"/>
          <w:sz w:val="24"/>
        </w:rPr>
        <w:t>年</w:t>
      </w:r>
      <w:r w:rsidR="00862DFC">
        <w:rPr>
          <w:rFonts w:ascii="宋体" w:hAnsi="宋体"/>
          <w:sz w:val="24"/>
        </w:rPr>
        <w:t>9</w:t>
      </w:r>
      <w:r w:rsidR="00F9719B">
        <w:rPr>
          <w:rFonts w:ascii="宋体" w:hAnsi="宋体" w:hint="eastAsia"/>
          <w:sz w:val="24"/>
        </w:rPr>
        <w:t>月</w:t>
      </w:r>
      <w:r w:rsidR="00862DFC">
        <w:rPr>
          <w:rFonts w:ascii="宋体" w:hAnsi="宋体"/>
          <w:sz w:val="24"/>
        </w:rPr>
        <w:t>1</w:t>
      </w:r>
      <w:r w:rsidR="00F9719B">
        <w:rPr>
          <w:rFonts w:ascii="宋体" w:hAnsi="宋体" w:hint="eastAsia"/>
          <w:sz w:val="24"/>
        </w:rPr>
        <w:t>日</w:t>
      </w:r>
      <w:r w:rsidRPr="00215B6A">
        <w:rPr>
          <w:rFonts w:ascii="宋体" w:hAnsi="宋体"/>
          <w:sz w:val="24"/>
        </w:rPr>
        <w:t xml:space="preserve"> </w:t>
      </w:r>
      <w:r w:rsidR="00C9751A" w:rsidRPr="00C9751A">
        <w:rPr>
          <w:rFonts w:ascii="宋体" w:hAnsi="宋体" w:hint="eastAsia"/>
          <w:sz w:val="24"/>
        </w:rPr>
        <w:t>（</w:t>
      </w:r>
      <w:r w:rsidR="00862DFC" w:rsidRPr="00862DFC">
        <w:rPr>
          <w:rFonts w:ascii="宋体" w:hAnsi="宋体"/>
          <w:bCs/>
          <w:sz w:val="24"/>
        </w:rPr>
        <w:t>ZTXY-2017-H16613</w:t>
      </w:r>
      <w:r w:rsidR="00C9751A" w:rsidRPr="00C9751A">
        <w:rPr>
          <w:rFonts w:ascii="宋体" w:hAnsi="宋体" w:hint="eastAsia"/>
          <w:bCs/>
          <w:sz w:val="24"/>
        </w:rPr>
        <w:t>）</w:t>
      </w:r>
    </w:p>
    <w:p w:rsidR="00FC4E51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="00F9719B">
        <w:rPr>
          <w:rFonts w:ascii="宋体" w:hAnsi="宋体"/>
          <w:sz w:val="24"/>
        </w:rPr>
        <w:t>201</w:t>
      </w:r>
      <w:r w:rsidR="00396904">
        <w:rPr>
          <w:rFonts w:ascii="宋体" w:hAnsi="宋体"/>
          <w:sz w:val="24"/>
        </w:rPr>
        <w:t>7</w:t>
      </w:r>
      <w:r w:rsidR="00F9719B">
        <w:rPr>
          <w:rFonts w:ascii="宋体" w:hAnsi="宋体" w:hint="eastAsia"/>
          <w:sz w:val="24"/>
        </w:rPr>
        <w:t>年</w:t>
      </w:r>
      <w:r w:rsidR="00862DFC">
        <w:rPr>
          <w:rFonts w:ascii="宋体" w:hAnsi="宋体"/>
          <w:sz w:val="24"/>
        </w:rPr>
        <w:t>9</w:t>
      </w:r>
      <w:r w:rsidR="00F9719B">
        <w:rPr>
          <w:rFonts w:ascii="宋体" w:hAnsi="宋体" w:hint="eastAsia"/>
          <w:sz w:val="24"/>
        </w:rPr>
        <w:t>月</w:t>
      </w:r>
      <w:r w:rsidR="0096489D">
        <w:rPr>
          <w:rFonts w:ascii="宋体" w:hAnsi="宋体"/>
          <w:sz w:val="24"/>
        </w:rPr>
        <w:t>2</w:t>
      </w:r>
      <w:r w:rsidR="00862DFC">
        <w:rPr>
          <w:rFonts w:ascii="宋体" w:hAnsi="宋体"/>
          <w:sz w:val="24"/>
        </w:rPr>
        <w:t>2</w:t>
      </w:r>
      <w:r w:rsidR="00F9719B">
        <w:rPr>
          <w:rFonts w:ascii="宋体" w:hAnsi="宋体" w:hint="eastAsia"/>
          <w:sz w:val="24"/>
        </w:rPr>
        <w:t>日</w:t>
      </w:r>
      <w:r w:rsidRPr="00215B6A">
        <w:rPr>
          <w:rFonts w:ascii="宋体" w:hAnsi="宋体"/>
          <w:sz w:val="24"/>
        </w:rPr>
        <w:t xml:space="preserve"> </w:t>
      </w:r>
      <w:r w:rsidR="007D184D">
        <w:rPr>
          <w:rFonts w:ascii="宋体" w:hAnsi="宋体" w:hint="eastAsia"/>
          <w:sz w:val="24"/>
        </w:rPr>
        <w:t>（</w:t>
      </w:r>
      <w:r w:rsidR="00862DFC" w:rsidRPr="00862DFC">
        <w:rPr>
          <w:rFonts w:ascii="宋体" w:hAnsi="宋体"/>
          <w:bCs/>
          <w:sz w:val="24"/>
        </w:rPr>
        <w:t>ZTXY-2017-H16613</w:t>
      </w:r>
      <w:r w:rsidR="007D184D">
        <w:rPr>
          <w:rFonts w:ascii="宋体" w:hAnsi="宋体" w:hint="eastAsia"/>
          <w:bCs/>
          <w:sz w:val="24"/>
        </w:rPr>
        <w:t>）</w:t>
      </w:r>
    </w:p>
    <w:p w:rsidR="00FC4E51" w:rsidRPr="00215B6A" w:rsidRDefault="00FC4E51" w:rsidP="00396904">
      <w:pPr>
        <w:spacing w:line="480" w:lineRule="exact"/>
        <w:ind w:left="1318" w:hangingChars="549" w:hanging="131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5"/>
        <w:gridCol w:w="4266"/>
        <w:gridCol w:w="2255"/>
      </w:tblGrid>
      <w:tr w:rsidR="0096489D" w:rsidRPr="00925112" w:rsidTr="00B1613A">
        <w:trPr>
          <w:trHeight w:val="470"/>
        </w:trPr>
        <w:tc>
          <w:tcPr>
            <w:tcW w:w="595" w:type="pct"/>
          </w:tcPr>
          <w:p w:rsidR="0096489D" w:rsidRPr="00925112" w:rsidRDefault="0096489D" w:rsidP="003D7B2E">
            <w:pPr>
              <w:spacing w:line="360" w:lineRule="auto"/>
              <w:ind w:leftChars="67" w:left="1319" w:hangingChars="491" w:hanging="1178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分包号</w:t>
            </w:r>
          </w:p>
        </w:tc>
        <w:tc>
          <w:tcPr>
            <w:tcW w:w="3045" w:type="pct"/>
            <w:vAlign w:val="center"/>
          </w:tcPr>
          <w:p w:rsidR="0096489D" w:rsidRPr="00925112" w:rsidRDefault="0096489D" w:rsidP="003D7B2E">
            <w:pPr>
              <w:spacing w:line="360" w:lineRule="auto"/>
              <w:ind w:leftChars="67" w:left="1319" w:hangingChars="491" w:hanging="1178"/>
              <w:jc w:val="center"/>
              <w:rPr>
                <w:rFonts w:ascii="宋体" w:cs="Arial"/>
                <w:sz w:val="24"/>
              </w:rPr>
            </w:pPr>
            <w:r w:rsidRPr="00925112">
              <w:rPr>
                <w:rFonts w:ascii="宋体" w:hAnsi="宋体" w:cs="Arial" w:hint="eastAsia"/>
                <w:sz w:val="24"/>
              </w:rPr>
              <w:t>中标供应商</w:t>
            </w:r>
            <w:r>
              <w:rPr>
                <w:rFonts w:asciiTheme="minorEastAsia" w:eastAsiaTheme="minorEastAsia" w:hAnsiTheme="minorEastAsia" w:cs="Arial" w:hint="eastAsia"/>
                <w:sz w:val="24"/>
              </w:rPr>
              <w:t>及地址</w:t>
            </w:r>
          </w:p>
        </w:tc>
        <w:tc>
          <w:tcPr>
            <w:tcW w:w="1359" w:type="pct"/>
            <w:vAlign w:val="center"/>
          </w:tcPr>
          <w:p w:rsidR="0096489D" w:rsidRPr="00925112" w:rsidRDefault="0096489D" w:rsidP="003D7B2E">
            <w:pPr>
              <w:spacing w:line="360" w:lineRule="auto"/>
              <w:ind w:leftChars="67" w:left="1319" w:hangingChars="491" w:hanging="1178"/>
              <w:jc w:val="center"/>
              <w:rPr>
                <w:rFonts w:ascii="宋体" w:cs="Arial"/>
                <w:sz w:val="24"/>
              </w:rPr>
            </w:pPr>
            <w:r w:rsidRPr="00925112">
              <w:rPr>
                <w:rFonts w:ascii="宋体" w:hAnsi="宋体" w:cs="Arial" w:hint="eastAsia"/>
                <w:sz w:val="24"/>
              </w:rPr>
              <w:t>中标金额（元）</w:t>
            </w:r>
          </w:p>
        </w:tc>
      </w:tr>
      <w:tr w:rsidR="00862DFC" w:rsidRPr="00925112" w:rsidTr="00B1613A">
        <w:trPr>
          <w:trHeight w:val="567"/>
        </w:trPr>
        <w:tc>
          <w:tcPr>
            <w:tcW w:w="595" w:type="pct"/>
            <w:vAlign w:val="center"/>
          </w:tcPr>
          <w:p w:rsidR="00862DFC" w:rsidRPr="00862DFC" w:rsidRDefault="00862DFC" w:rsidP="00516D5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 w:rsidRPr="00862DFC"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3045" w:type="pct"/>
            <w:vAlign w:val="center"/>
          </w:tcPr>
          <w:p w:rsidR="00862DFC" w:rsidRDefault="00862DFC" w:rsidP="00516D5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 w:rsidRPr="00862DFC">
              <w:rPr>
                <w:rFonts w:ascii="宋体" w:hAnsi="宋体" w:cs="Arial" w:hint="eastAsia"/>
                <w:sz w:val="24"/>
              </w:rPr>
              <w:t>伯格森（北京）科技股份有限公司</w:t>
            </w:r>
          </w:p>
          <w:p w:rsidR="00862DFC" w:rsidRPr="00862DFC" w:rsidRDefault="00862DFC" w:rsidP="00516D51">
            <w:pPr>
              <w:spacing w:line="360" w:lineRule="auto"/>
              <w:ind w:leftChars="7" w:left="15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北京市西城区新街口外大街</w:t>
            </w:r>
            <w:r>
              <w:rPr>
                <w:rFonts w:ascii="宋体" w:hAnsi="宋体" w:cs="Arial"/>
                <w:sz w:val="24"/>
              </w:rPr>
              <w:t>8</w:t>
            </w:r>
            <w:r>
              <w:rPr>
                <w:rFonts w:ascii="宋体" w:hAnsi="宋体" w:cs="Arial" w:hint="eastAsia"/>
                <w:sz w:val="24"/>
              </w:rPr>
              <w:t>号金丰和商务苑</w:t>
            </w:r>
            <w:r>
              <w:rPr>
                <w:rFonts w:ascii="宋体" w:hAnsi="宋体" w:cs="Arial"/>
                <w:sz w:val="24"/>
              </w:rPr>
              <w:t>D-5-101</w:t>
            </w:r>
          </w:p>
        </w:tc>
        <w:tc>
          <w:tcPr>
            <w:tcW w:w="1359" w:type="pct"/>
            <w:vAlign w:val="center"/>
          </w:tcPr>
          <w:p w:rsidR="00862DFC" w:rsidRPr="00862DFC" w:rsidRDefault="00862DFC" w:rsidP="00516D5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 w:rsidRPr="00862DFC">
              <w:rPr>
                <w:rFonts w:ascii="宋体" w:hAnsi="宋体" w:cs="Arial"/>
                <w:sz w:val="24"/>
              </w:rPr>
              <w:t>2223000</w:t>
            </w:r>
          </w:p>
        </w:tc>
      </w:tr>
      <w:tr w:rsidR="00862DFC" w:rsidRPr="00925112" w:rsidTr="00B1613A">
        <w:trPr>
          <w:trHeight w:val="567"/>
        </w:trPr>
        <w:tc>
          <w:tcPr>
            <w:tcW w:w="595" w:type="pct"/>
            <w:vAlign w:val="center"/>
          </w:tcPr>
          <w:p w:rsidR="00862DFC" w:rsidRPr="00862DFC" w:rsidRDefault="00862DFC" w:rsidP="00516D5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 w:rsidRPr="00862DFC"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3045" w:type="pct"/>
            <w:vAlign w:val="center"/>
          </w:tcPr>
          <w:p w:rsidR="00862DFC" w:rsidRDefault="00862DFC" w:rsidP="00516D5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 w:rsidRPr="00862DFC">
              <w:rPr>
                <w:rFonts w:ascii="宋体" w:hAnsi="宋体" w:cs="Arial" w:hint="eastAsia"/>
                <w:sz w:val="24"/>
              </w:rPr>
              <w:t>北京萃锋科技有限公司</w:t>
            </w:r>
          </w:p>
          <w:p w:rsidR="00862DFC" w:rsidRPr="00862DFC" w:rsidRDefault="00862DFC" w:rsidP="00516D5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北京市海淀区圆明园西路</w:t>
            </w:r>
            <w:r>
              <w:rPr>
                <w:rFonts w:ascii="宋体" w:hAnsi="宋体" w:cs="Arial"/>
                <w:sz w:val="24"/>
              </w:rPr>
              <w:t>2</w:t>
            </w:r>
            <w:r>
              <w:rPr>
                <w:rFonts w:ascii="宋体" w:hAnsi="宋体" w:cs="Arial" w:hint="eastAsia"/>
                <w:sz w:val="24"/>
              </w:rPr>
              <w:t>号院</w:t>
            </w:r>
            <w:r>
              <w:rPr>
                <w:rFonts w:ascii="宋体" w:hAnsi="宋体" w:cs="Arial"/>
                <w:sz w:val="24"/>
              </w:rPr>
              <w:t>57</w:t>
            </w:r>
            <w:r>
              <w:rPr>
                <w:rFonts w:ascii="宋体" w:hAnsi="宋体" w:cs="Arial" w:hint="eastAsia"/>
                <w:sz w:val="24"/>
              </w:rPr>
              <w:t>幢</w:t>
            </w:r>
            <w:r>
              <w:rPr>
                <w:rFonts w:ascii="宋体" w:hAnsi="宋体" w:cs="Arial"/>
                <w:sz w:val="24"/>
              </w:rPr>
              <w:t>23-24</w:t>
            </w:r>
          </w:p>
        </w:tc>
        <w:tc>
          <w:tcPr>
            <w:tcW w:w="1359" w:type="pct"/>
            <w:vAlign w:val="center"/>
          </w:tcPr>
          <w:p w:rsidR="00862DFC" w:rsidRPr="00862DFC" w:rsidRDefault="00862DFC" w:rsidP="00516D51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 w:rsidRPr="00862DFC">
              <w:rPr>
                <w:rFonts w:ascii="宋体" w:hAnsi="宋体" w:cs="Arial"/>
                <w:sz w:val="24"/>
              </w:rPr>
              <w:t>1753300</w:t>
            </w:r>
          </w:p>
        </w:tc>
      </w:tr>
    </w:tbl>
    <w:p w:rsidR="00F04D1A" w:rsidRDefault="00F04D1A" w:rsidP="003D7B2E">
      <w:pPr>
        <w:spacing w:line="480" w:lineRule="exact"/>
        <w:ind w:leftChars="67" w:left="1319" w:hangingChars="491" w:hanging="1178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主要中标设备名单：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2344"/>
        <w:gridCol w:w="1931"/>
        <w:gridCol w:w="1578"/>
        <w:gridCol w:w="1507"/>
      </w:tblGrid>
      <w:tr w:rsidR="00F04D1A" w:rsidRPr="00F04D1A" w:rsidTr="009C6073">
        <w:trPr>
          <w:trHeight w:val="322"/>
        </w:trPr>
        <w:tc>
          <w:tcPr>
            <w:tcW w:w="564" w:type="pct"/>
            <w:vAlign w:val="center"/>
          </w:tcPr>
          <w:p w:rsidR="00F04D1A" w:rsidRPr="00925112" w:rsidRDefault="0096489D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分包</w:t>
            </w:r>
            <w:r w:rsidR="00F04D1A">
              <w:rPr>
                <w:rFonts w:ascii="宋体" w:hAnsi="宋体" w:cs="Arial" w:hint="eastAsia"/>
                <w:sz w:val="24"/>
              </w:rPr>
              <w:t>号</w:t>
            </w:r>
          </w:p>
        </w:tc>
        <w:tc>
          <w:tcPr>
            <w:tcW w:w="1413" w:type="pct"/>
            <w:vAlign w:val="center"/>
          </w:tcPr>
          <w:p w:rsidR="00F04D1A" w:rsidRPr="00925112" w:rsidRDefault="00F04D1A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主要中标设备名称</w:t>
            </w:r>
          </w:p>
        </w:tc>
        <w:tc>
          <w:tcPr>
            <w:tcW w:w="1164" w:type="pct"/>
          </w:tcPr>
          <w:p w:rsidR="00F04D1A" w:rsidRDefault="00F04D1A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型号</w:t>
            </w:r>
          </w:p>
        </w:tc>
        <w:tc>
          <w:tcPr>
            <w:tcW w:w="951" w:type="pct"/>
          </w:tcPr>
          <w:p w:rsidR="00F04D1A" w:rsidRDefault="00F04D1A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数量（单位）</w:t>
            </w:r>
          </w:p>
        </w:tc>
        <w:tc>
          <w:tcPr>
            <w:tcW w:w="908" w:type="pct"/>
          </w:tcPr>
          <w:p w:rsidR="00F04D1A" w:rsidRDefault="00F04D1A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单价（元）</w:t>
            </w:r>
          </w:p>
        </w:tc>
      </w:tr>
      <w:tr w:rsidR="009C6073" w:rsidRPr="00F04D1A" w:rsidTr="009C6073">
        <w:trPr>
          <w:trHeight w:val="388"/>
        </w:trPr>
        <w:tc>
          <w:tcPr>
            <w:tcW w:w="564" w:type="pct"/>
            <w:vMerge w:val="restart"/>
            <w:vAlign w:val="center"/>
          </w:tcPr>
          <w:p w:rsidR="009C6073" w:rsidRPr="00925112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1</w:t>
            </w:r>
          </w:p>
        </w:tc>
        <w:tc>
          <w:tcPr>
            <w:tcW w:w="1413" w:type="pct"/>
            <w:vAlign w:val="center"/>
          </w:tcPr>
          <w:p w:rsidR="009C6073" w:rsidRPr="00925112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 w:hint="eastAsia"/>
                <w:sz w:val="24"/>
              </w:rPr>
              <w:t>研磨分散机</w:t>
            </w:r>
          </w:p>
        </w:tc>
        <w:tc>
          <w:tcPr>
            <w:tcW w:w="1164" w:type="pct"/>
            <w:vAlign w:val="center"/>
          </w:tcPr>
          <w:p w:rsidR="009C6073" w:rsidRPr="00925112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CMSD2000/4</w:t>
            </w:r>
          </w:p>
        </w:tc>
        <w:tc>
          <w:tcPr>
            <w:tcW w:w="951" w:type="pct"/>
            <w:vAlign w:val="center"/>
          </w:tcPr>
          <w:p w:rsidR="009C6073" w:rsidRPr="00925112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1</w:t>
            </w:r>
          </w:p>
        </w:tc>
        <w:tc>
          <w:tcPr>
            <w:tcW w:w="908" w:type="pct"/>
          </w:tcPr>
          <w:p w:rsidR="009C6073" w:rsidRPr="00925112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244000</w:t>
            </w:r>
          </w:p>
        </w:tc>
      </w:tr>
      <w:tr w:rsidR="009C6073" w:rsidRPr="00F04D1A" w:rsidTr="009C6073">
        <w:trPr>
          <w:trHeight w:val="388"/>
        </w:trPr>
        <w:tc>
          <w:tcPr>
            <w:tcW w:w="564" w:type="pct"/>
            <w:vMerge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413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 w:hint="eastAsia"/>
                <w:sz w:val="24"/>
              </w:rPr>
              <w:t>发酵罐</w:t>
            </w:r>
          </w:p>
        </w:tc>
        <w:tc>
          <w:tcPr>
            <w:tcW w:w="1164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BIOTECH-5BG</w:t>
            </w:r>
          </w:p>
        </w:tc>
        <w:tc>
          <w:tcPr>
            <w:tcW w:w="951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1</w:t>
            </w:r>
          </w:p>
        </w:tc>
        <w:tc>
          <w:tcPr>
            <w:tcW w:w="908" w:type="pct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249800</w:t>
            </w:r>
          </w:p>
        </w:tc>
      </w:tr>
      <w:tr w:rsidR="009C6073" w:rsidRPr="00F04D1A" w:rsidTr="009C6073">
        <w:trPr>
          <w:trHeight w:val="388"/>
        </w:trPr>
        <w:tc>
          <w:tcPr>
            <w:tcW w:w="564" w:type="pct"/>
            <w:vMerge w:val="restar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2</w:t>
            </w:r>
          </w:p>
        </w:tc>
        <w:tc>
          <w:tcPr>
            <w:tcW w:w="1413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 w:hint="eastAsia"/>
                <w:sz w:val="24"/>
              </w:rPr>
              <w:t>面制品剖面分析仪</w:t>
            </w:r>
          </w:p>
        </w:tc>
        <w:tc>
          <w:tcPr>
            <w:tcW w:w="1164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C-cell</w:t>
            </w:r>
          </w:p>
        </w:tc>
        <w:tc>
          <w:tcPr>
            <w:tcW w:w="951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1</w:t>
            </w:r>
          </w:p>
        </w:tc>
        <w:tc>
          <w:tcPr>
            <w:tcW w:w="908" w:type="pct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250000</w:t>
            </w:r>
          </w:p>
        </w:tc>
      </w:tr>
      <w:tr w:rsidR="009C6073" w:rsidRPr="00F04D1A" w:rsidTr="009C6073">
        <w:trPr>
          <w:trHeight w:val="388"/>
        </w:trPr>
        <w:tc>
          <w:tcPr>
            <w:tcW w:w="564" w:type="pct"/>
            <w:vMerge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413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 w:hint="eastAsia"/>
                <w:sz w:val="24"/>
              </w:rPr>
              <w:t>快速粘度分析仪</w:t>
            </w:r>
          </w:p>
        </w:tc>
        <w:tc>
          <w:tcPr>
            <w:tcW w:w="1164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RVA-TM</w:t>
            </w:r>
          </w:p>
        </w:tc>
        <w:tc>
          <w:tcPr>
            <w:tcW w:w="951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1</w:t>
            </w:r>
          </w:p>
        </w:tc>
        <w:tc>
          <w:tcPr>
            <w:tcW w:w="908" w:type="pct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280000</w:t>
            </w:r>
          </w:p>
        </w:tc>
      </w:tr>
      <w:tr w:rsidR="009C6073" w:rsidRPr="00F04D1A" w:rsidTr="009C6073">
        <w:trPr>
          <w:trHeight w:val="388"/>
        </w:trPr>
        <w:tc>
          <w:tcPr>
            <w:tcW w:w="564" w:type="pct"/>
            <w:vMerge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413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 w:hint="eastAsia"/>
                <w:sz w:val="24"/>
              </w:rPr>
              <w:t>蛋白凝胶成像系统</w:t>
            </w:r>
          </w:p>
        </w:tc>
        <w:tc>
          <w:tcPr>
            <w:tcW w:w="1164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ChemiDoc XRS+</w:t>
            </w:r>
          </w:p>
        </w:tc>
        <w:tc>
          <w:tcPr>
            <w:tcW w:w="951" w:type="pct"/>
            <w:vAlign w:val="center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1</w:t>
            </w:r>
          </w:p>
        </w:tc>
        <w:tc>
          <w:tcPr>
            <w:tcW w:w="908" w:type="pct"/>
          </w:tcPr>
          <w:p w:rsidR="009C6073" w:rsidRDefault="009C6073" w:rsidP="00DB69A1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cs="Arial"/>
                <w:sz w:val="24"/>
              </w:rPr>
              <w:t>299000</w:t>
            </w:r>
          </w:p>
        </w:tc>
      </w:tr>
    </w:tbl>
    <w:p w:rsidR="00475643" w:rsidRDefault="00475643" w:rsidP="00475643">
      <w:pPr>
        <w:spacing w:line="480" w:lineRule="exact"/>
        <w:ind w:leftChars="67" w:left="1319" w:hangingChars="491" w:hanging="1178"/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……</w:t>
      </w:r>
    </w:p>
    <w:p w:rsidR="00D26CAD" w:rsidRDefault="00D26CAD" w:rsidP="003D7B2E">
      <w:pPr>
        <w:spacing w:line="480" w:lineRule="exact"/>
        <w:ind w:leftChars="67" w:left="1319" w:hangingChars="491" w:hanging="1178"/>
        <w:rPr>
          <w:rFonts w:ascii="宋体"/>
          <w:sz w:val="24"/>
        </w:rPr>
      </w:pPr>
      <w:r w:rsidRPr="00D26CAD">
        <w:rPr>
          <w:rFonts w:ascii="宋体" w:hAnsi="宋体" w:hint="eastAsia"/>
          <w:sz w:val="24"/>
        </w:rPr>
        <w:t>履约时间：详见合同。</w:t>
      </w:r>
    </w:p>
    <w:p w:rsidR="00131214" w:rsidRPr="009847A9" w:rsidRDefault="00FC4E51" w:rsidP="003D7B2E">
      <w:pPr>
        <w:spacing w:line="480" w:lineRule="exact"/>
        <w:ind w:leftChars="67" w:left="1319" w:hangingChars="491" w:hanging="117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9C6073">
        <w:rPr>
          <w:rFonts w:ascii="宋体" w:hint="eastAsia"/>
          <w:sz w:val="24"/>
        </w:rPr>
        <w:t>张相岐、杨树苹、梁婷、张学志、韩毅</w:t>
      </w:r>
    </w:p>
    <w:p w:rsidR="00FC4E51" w:rsidRPr="00215B6A" w:rsidRDefault="00FC4E51" w:rsidP="003D7B2E">
      <w:pPr>
        <w:spacing w:line="480" w:lineRule="exact"/>
        <w:ind w:leftChars="67" w:left="1319" w:hangingChars="491" w:hanging="117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 w:rsidR="00384AEE">
        <w:rPr>
          <w:rFonts w:ascii="宋体" w:hAnsi="宋体" w:hint="eastAsia"/>
          <w:sz w:val="24"/>
        </w:rPr>
        <w:t>李卓原</w:t>
      </w:r>
    </w:p>
    <w:p w:rsidR="004E7179" w:rsidRDefault="00FC4E51" w:rsidP="003D7B2E">
      <w:pPr>
        <w:spacing w:line="480" w:lineRule="exact"/>
        <w:ind w:leftChars="67" w:left="1319" w:hangingChars="491" w:hanging="117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</w:t>
      </w:r>
      <w:r w:rsidR="00384AEE" w:rsidRPr="00384AEE">
        <w:t xml:space="preserve"> </w:t>
      </w:r>
      <w:r w:rsidR="00384AEE" w:rsidRPr="00384AEE">
        <w:rPr>
          <w:rFonts w:ascii="宋体" w:hAnsi="宋体"/>
          <w:sz w:val="24"/>
        </w:rPr>
        <w:t>010-51909015</w:t>
      </w:r>
      <w:r w:rsidRPr="00215B6A">
        <w:rPr>
          <w:rFonts w:ascii="宋体" w:hAnsi="宋体"/>
          <w:sz w:val="24"/>
        </w:rPr>
        <w:t xml:space="preserve">             </w:t>
      </w:r>
    </w:p>
    <w:p w:rsidR="004E7179" w:rsidRDefault="00FC4E51" w:rsidP="003D7B2E">
      <w:pPr>
        <w:spacing w:line="480" w:lineRule="exact"/>
        <w:ind w:leftChars="67" w:left="1319" w:hangingChars="491" w:hanging="1178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:010-5</w:t>
      </w:r>
      <w:r w:rsidR="00260859">
        <w:rPr>
          <w:rFonts w:ascii="宋体" w:hAnsi="宋体"/>
          <w:sz w:val="24"/>
        </w:rPr>
        <w:t>3779910</w:t>
      </w:r>
    </w:p>
    <w:p w:rsidR="004E7179" w:rsidRDefault="004E7179" w:rsidP="003D7B2E">
      <w:pPr>
        <w:spacing w:line="440" w:lineRule="exact"/>
        <w:ind w:leftChars="67" w:left="1319" w:hangingChars="491" w:hanging="1178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公告期限为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个工作日</w:t>
      </w:r>
    </w:p>
    <w:p w:rsidR="00FC4E51" w:rsidRPr="00215B6A" w:rsidRDefault="00FC4E51" w:rsidP="00396904">
      <w:pPr>
        <w:spacing w:line="440" w:lineRule="exact"/>
        <w:ind w:leftChars="67" w:left="1319" w:hangingChars="491" w:hanging="1178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  <w:r w:rsidRPr="00215B6A">
        <w:rPr>
          <w:rFonts w:ascii="宋体" w:hAnsi="宋体"/>
          <w:sz w:val="24"/>
        </w:rPr>
        <w:t xml:space="preserve">   </w:t>
      </w:r>
    </w:p>
    <w:p w:rsidR="00FC4E51" w:rsidRDefault="00FC4E51" w:rsidP="003D7B2E">
      <w:pPr>
        <w:spacing w:line="440" w:lineRule="exact"/>
        <w:ind w:leftChars="67" w:left="1319" w:hangingChars="491" w:hanging="1178"/>
      </w:pPr>
      <w:r w:rsidRPr="00215B6A">
        <w:rPr>
          <w:rFonts w:ascii="宋体" w:hAnsi="宋体"/>
          <w:sz w:val="24"/>
        </w:rPr>
        <w:t xml:space="preserve">                   </w:t>
      </w:r>
      <w:r>
        <w:rPr>
          <w:rFonts w:ascii="宋体" w:hAnsi="宋体"/>
          <w:sz w:val="24"/>
        </w:rPr>
        <w:t xml:space="preserve">                    </w:t>
      </w:r>
      <w:r w:rsidRPr="00215B6A">
        <w:rPr>
          <w:rFonts w:ascii="宋体" w:hAnsi="宋体"/>
          <w:sz w:val="24"/>
        </w:rPr>
        <w:t xml:space="preserve">  </w:t>
      </w:r>
      <w:r w:rsidR="008D579F">
        <w:rPr>
          <w:rFonts w:ascii="宋体" w:hAnsi="宋体"/>
          <w:sz w:val="24"/>
        </w:rPr>
        <w:t xml:space="preserve">  </w:t>
      </w:r>
      <w:r w:rsidRPr="00215B6A">
        <w:rPr>
          <w:rFonts w:ascii="宋体" w:hAnsi="宋体"/>
          <w:sz w:val="24"/>
        </w:rPr>
        <w:t>201</w:t>
      </w:r>
      <w:r w:rsidR="00396904">
        <w:rPr>
          <w:rFonts w:ascii="宋体" w:hAnsi="宋体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9C6073">
        <w:rPr>
          <w:rFonts w:ascii="宋体" w:hAnsi="宋体"/>
          <w:sz w:val="24"/>
        </w:rPr>
        <w:t>9</w:t>
      </w:r>
      <w:r w:rsidRPr="00215B6A">
        <w:rPr>
          <w:rFonts w:ascii="宋体" w:hAnsi="宋体" w:hint="eastAsia"/>
          <w:sz w:val="24"/>
        </w:rPr>
        <w:t>月</w:t>
      </w:r>
      <w:r w:rsidR="0096489D">
        <w:rPr>
          <w:rFonts w:ascii="宋体" w:hAnsi="宋体"/>
          <w:sz w:val="24"/>
        </w:rPr>
        <w:t>2</w:t>
      </w:r>
      <w:r w:rsidR="009C6073">
        <w:rPr>
          <w:rFonts w:ascii="宋体" w:hAnsi="宋体"/>
          <w:sz w:val="24"/>
        </w:rPr>
        <w:t>2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</w:t>
      </w:r>
    </w:p>
    <w:sectPr w:rsidR="00FC4E51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BA" w:rsidRDefault="00E07BBA" w:rsidP="008D5132">
      <w:r>
        <w:separator/>
      </w:r>
    </w:p>
  </w:endnote>
  <w:endnote w:type="continuationSeparator" w:id="0">
    <w:p w:rsidR="00E07BBA" w:rsidRDefault="00E07BBA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BA" w:rsidRDefault="00E07BBA" w:rsidP="008D5132">
      <w:r>
        <w:separator/>
      </w:r>
    </w:p>
  </w:footnote>
  <w:footnote w:type="continuationSeparator" w:id="0">
    <w:p w:rsidR="00E07BBA" w:rsidRDefault="00E07BBA" w:rsidP="008D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BD277"/>
    <w:multiLevelType w:val="singleLevel"/>
    <w:tmpl w:val="582BD27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A2"/>
    <w:rsid w:val="00053DB8"/>
    <w:rsid w:val="00076009"/>
    <w:rsid w:val="00092F71"/>
    <w:rsid w:val="000A2F25"/>
    <w:rsid w:val="000C05DF"/>
    <w:rsid w:val="000E291D"/>
    <w:rsid w:val="000F69D3"/>
    <w:rsid w:val="00113190"/>
    <w:rsid w:val="001151D8"/>
    <w:rsid w:val="001210E5"/>
    <w:rsid w:val="00131214"/>
    <w:rsid w:val="00135789"/>
    <w:rsid w:val="00150F30"/>
    <w:rsid w:val="00160ECC"/>
    <w:rsid w:val="00175A51"/>
    <w:rsid w:val="00192B49"/>
    <w:rsid w:val="00193461"/>
    <w:rsid w:val="001E1489"/>
    <w:rsid w:val="001E40BA"/>
    <w:rsid w:val="001E623B"/>
    <w:rsid w:val="001F3211"/>
    <w:rsid w:val="002071F9"/>
    <w:rsid w:val="00215B6A"/>
    <w:rsid w:val="00252843"/>
    <w:rsid w:val="00260859"/>
    <w:rsid w:val="00293D6A"/>
    <w:rsid w:val="002A4D69"/>
    <w:rsid w:val="002C2A9B"/>
    <w:rsid w:val="002F35F7"/>
    <w:rsid w:val="003345EF"/>
    <w:rsid w:val="00334F39"/>
    <w:rsid w:val="003546EF"/>
    <w:rsid w:val="00365571"/>
    <w:rsid w:val="00384AEE"/>
    <w:rsid w:val="00385AD5"/>
    <w:rsid w:val="00396904"/>
    <w:rsid w:val="003A2E0A"/>
    <w:rsid w:val="003A7B9C"/>
    <w:rsid w:val="003D0151"/>
    <w:rsid w:val="003D6941"/>
    <w:rsid w:val="003D7B2E"/>
    <w:rsid w:val="00401FB7"/>
    <w:rsid w:val="00461F70"/>
    <w:rsid w:val="00470C5D"/>
    <w:rsid w:val="00475643"/>
    <w:rsid w:val="00490308"/>
    <w:rsid w:val="004910E6"/>
    <w:rsid w:val="00497C7F"/>
    <w:rsid w:val="004A4525"/>
    <w:rsid w:val="004C35F9"/>
    <w:rsid w:val="004E7179"/>
    <w:rsid w:val="00503431"/>
    <w:rsid w:val="00510D61"/>
    <w:rsid w:val="00514AF2"/>
    <w:rsid w:val="00516D51"/>
    <w:rsid w:val="00520C96"/>
    <w:rsid w:val="00527378"/>
    <w:rsid w:val="005525F5"/>
    <w:rsid w:val="0055294A"/>
    <w:rsid w:val="005637CB"/>
    <w:rsid w:val="00564AEF"/>
    <w:rsid w:val="00571277"/>
    <w:rsid w:val="00575B0D"/>
    <w:rsid w:val="0057640C"/>
    <w:rsid w:val="0059292B"/>
    <w:rsid w:val="005A4F18"/>
    <w:rsid w:val="005A74ED"/>
    <w:rsid w:val="005B5A4A"/>
    <w:rsid w:val="005F5985"/>
    <w:rsid w:val="00612575"/>
    <w:rsid w:val="006143F2"/>
    <w:rsid w:val="00657A56"/>
    <w:rsid w:val="006634B6"/>
    <w:rsid w:val="00670DE7"/>
    <w:rsid w:val="006E63C0"/>
    <w:rsid w:val="006E74AD"/>
    <w:rsid w:val="00720F8B"/>
    <w:rsid w:val="007274B2"/>
    <w:rsid w:val="00727A97"/>
    <w:rsid w:val="007855F7"/>
    <w:rsid w:val="00791032"/>
    <w:rsid w:val="007D184D"/>
    <w:rsid w:val="007E15FE"/>
    <w:rsid w:val="007F03CF"/>
    <w:rsid w:val="008013C6"/>
    <w:rsid w:val="008254E3"/>
    <w:rsid w:val="00836A20"/>
    <w:rsid w:val="0086058F"/>
    <w:rsid w:val="0086121E"/>
    <w:rsid w:val="00862DFC"/>
    <w:rsid w:val="008632F6"/>
    <w:rsid w:val="00864A18"/>
    <w:rsid w:val="00865924"/>
    <w:rsid w:val="0088591C"/>
    <w:rsid w:val="00895AFE"/>
    <w:rsid w:val="008C4201"/>
    <w:rsid w:val="008D5132"/>
    <w:rsid w:val="008D579F"/>
    <w:rsid w:val="00925112"/>
    <w:rsid w:val="00932A30"/>
    <w:rsid w:val="0096489D"/>
    <w:rsid w:val="00967078"/>
    <w:rsid w:val="009764A4"/>
    <w:rsid w:val="009847A9"/>
    <w:rsid w:val="00991939"/>
    <w:rsid w:val="009A6D9E"/>
    <w:rsid w:val="009C1813"/>
    <w:rsid w:val="009C6073"/>
    <w:rsid w:val="00A11129"/>
    <w:rsid w:val="00A3478F"/>
    <w:rsid w:val="00A35A59"/>
    <w:rsid w:val="00A46BDD"/>
    <w:rsid w:val="00A60315"/>
    <w:rsid w:val="00A74C17"/>
    <w:rsid w:val="00AA044D"/>
    <w:rsid w:val="00AA5614"/>
    <w:rsid w:val="00AC52F9"/>
    <w:rsid w:val="00AD3271"/>
    <w:rsid w:val="00AF3465"/>
    <w:rsid w:val="00B053A2"/>
    <w:rsid w:val="00B1613A"/>
    <w:rsid w:val="00B5138C"/>
    <w:rsid w:val="00B549B8"/>
    <w:rsid w:val="00B74D5E"/>
    <w:rsid w:val="00B7778C"/>
    <w:rsid w:val="00B921A4"/>
    <w:rsid w:val="00BC6D8B"/>
    <w:rsid w:val="00C25006"/>
    <w:rsid w:val="00C50BEF"/>
    <w:rsid w:val="00C524F5"/>
    <w:rsid w:val="00C84537"/>
    <w:rsid w:val="00C955C3"/>
    <w:rsid w:val="00C964B9"/>
    <w:rsid w:val="00C9751A"/>
    <w:rsid w:val="00CB30A8"/>
    <w:rsid w:val="00CD0550"/>
    <w:rsid w:val="00CE1DA4"/>
    <w:rsid w:val="00D1615D"/>
    <w:rsid w:val="00D26CAD"/>
    <w:rsid w:val="00D91FAE"/>
    <w:rsid w:val="00DA159B"/>
    <w:rsid w:val="00DA3E0E"/>
    <w:rsid w:val="00DB69A1"/>
    <w:rsid w:val="00DC46EB"/>
    <w:rsid w:val="00E015B6"/>
    <w:rsid w:val="00E07BBA"/>
    <w:rsid w:val="00E2130A"/>
    <w:rsid w:val="00E355FA"/>
    <w:rsid w:val="00E44B73"/>
    <w:rsid w:val="00E8440C"/>
    <w:rsid w:val="00ED1178"/>
    <w:rsid w:val="00ED4490"/>
    <w:rsid w:val="00EE5A4E"/>
    <w:rsid w:val="00EF185F"/>
    <w:rsid w:val="00F04D1A"/>
    <w:rsid w:val="00F31E34"/>
    <w:rsid w:val="00F41AC6"/>
    <w:rsid w:val="00F45504"/>
    <w:rsid w:val="00F9719B"/>
    <w:rsid w:val="00FB46C9"/>
    <w:rsid w:val="00FC326E"/>
    <w:rsid w:val="00FC4E51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  <w15:docId w15:val="{4C322E68-77B9-4E40-9E91-174B51E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Plain Text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7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a8"/>
    <w:uiPriority w:val="99"/>
    <w:qFormat/>
    <w:rsid w:val="0086121E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uiPriority w:val="99"/>
    <w:locked/>
    <w:rsid w:val="0086121E"/>
    <w:rPr>
      <w:rFonts w:ascii="宋体" w:hAnsi="Courier New" w:cs="Times New Roman"/>
      <w:sz w:val="20"/>
      <w:szCs w:val="20"/>
    </w:rPr>
  </w:style>
  <w:style w:type="paragraph" w:styleId="a9">
    <w:name w:val="Balloon Text"/>
    <w:basedOn w:val="a"/>
    <w:link w:val="aa"/>
    <w:uiPriority w:val="99"/>
    <w:rsid w:val="00FC326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locked/>
    <w:rsid w:val="00FC32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4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327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subject/>
  <dc:creator>ztxy</dc:creator>
  <cp:keywords/>
  <dc:description/>
  <cp:lastModifiedBy>ztxy-li</cp:lastModifiedBy>
  <cp:revision>2</cp:revision>
  <cp:lastPrinted>2016-11-21T03:05:00Z</cp:lastPrinted>
  <dcterms:created xsi:type="dcterms:W3CDTF">2017-09-22T06:37:00Z</dcterms:created>
  <dcterms:modified xsi:type="dcterms:W3CDTF">2017-09-22T06:37:00Z</dcterms:modified>
</cp:coreProperties>
</file>