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41" w:rsidRDefault="00C7426A" w:rsidP="00A75507">
      <w:pPr>
        <w:spacing w:line="440" w:lineRule="exact"/>
        <w:ind w:rightChars="-27" w:right="-57"/>
        <w:jc w:val="center"/>
        <w:rPr>
          <w:rFonts w:ascii="宋体" w:hAnsi="宋体"/>
          <w:b/>
          <w:bCs/>
          <w:sz w:val="32"/>
          <w:szCs w:val="32"/>
        </w:rPr>
      </w:pPr>
      <w:r w:rsidRPr="00C7426A">
        <w:rPr>
          <w:rFonts w:ascii="宋体" w:hAnsi="宋体" w:hint="eastAsia"/>
          <w:b/>
          <w:bCs/>
          <w:sz w:val="32"/>
          <w:szCs w:val="32"/>
        </w:rPr>
        <w:t>北京青年政治学院彩钢屋顶项目</w:t>
      </w:r>
    </w:p>
    <w:p w:rsidR="001B3829" w:rsidRPr="00A75507" w:rsidRDefault="001B3829" w:rsidP="00A75507">
      <w:pPr>
        <w:spacing w:line="440" w:lineRule="exact"/>
        <w:ind w:rightChars="-27" w:right="-57"/>
        <w:jc w:val="center"/>
        <w:rPr>
          <w:rFonts w:ascii="宋体" w:hAnsi="宋体"/>
          <w:b/>
          <w:bCs/>
          <w:sz w:val="32"/>
          <w:szCs w:val="32"/>
        </w:rPr>
      </w:pPr>
      <w:r w:rsidRPr="00EE5A4E">
        <w:rPr>
          <w:rFonts w:ascii="宋体" w:hAnsi="宋体" w:hint="eastAsia"/>
          <w:b/>
          <w:sz w:val="32"/>
          <w:szCs w:val="32"/>
        </w:rPr>
        <w:t>结果公告</w:t>
      </w:r>
    </w:p>
    <w:p w:rsidR="00442852" w:rsidRPr="00442852" w:rsidRDefault="00442852" w:rsidP="001B3829">
      <w:pPr>
        <w:spacing w:line="440" w:lineRule="exact"/>
        <w:ind w:rightChars="-27" w:right="-57"/>
        <w:jc w:val="center"/>
        <w:rPr>
          <w:rFonts w:ascii="宋体"/>
          <w:b/>
          <w:bCs/>
          <w:sz w:val="32"/>
          <w:szCs w:val="32"/>
        </w:rPr>
      </w:pPr>
    </w:p>
    <w:p w:rsidR="001B3829" w:rsidRPr="002E6C44" w:rsidRDefault="001B3829" w:rsidP="002E6C44">
      <w:pPr>
        <w:spacing w:line="440" w:lineRule="exact"/>
        <w:ind w:leftChars="-1" w:left="1133" w:hangingChars="473" w:hanging="1135"/>
        <w:rPr>
          <w:rFonts w:ascii="宋体" w:hAnsi="宋体"/>
          <w:bCs/>
          <w:sz w:val="24"/>
        </w:rPr>
      </w:pPr>
      <w:r w:rsidRPr="002E6C44">
        <w:rPr>
          <w:rFonts w:ascii="宋体" w:hAnsi="宋体" w:hint="eastAsia"/>
          <w:sz w:val="24"/>
        </w:rPr>
        <w:t>项目名称：</w:t>
      </w:r>
      <w:r w:rsidR="00C7426A" w:rsidRPr="00C7426A">
        <w:rPr>
          <w:rFonts w:ascii="宋体" w:hAnsi="宋体" w:hint="eastAsia"/>
          <w:bCs/>
          <w:sz w:val="24"/>
        </w:rPr>
        <w:t>北京青年政治学院彩钢屋顶项目</w:t>
      </w:r>
    </w:p>
    <w:p w:rsidR="001B3829" w:rsidRDefault="001B3829" w:rsidP="00752C4C">
      <w:pPr>
        <w:spacing w:line="440" w:lineRule="exact"/>
        <w:ind w:leftChars="-1" w:left="1318" w:hangingChars="550" w:hanging="1320"/>
        <w:rPr>
          <w:rFonts w:ascii="宋体"/>
          <w:sz w:val="24"/>
        </w:rPr>
      </w:pPr>
      <w:r>
        <w:rPr>
          <w:rFonts w:ascii="宋体" w:hAnsi="宋体" w:hint="eastAsia"/>
          <w:sz w:val="24"/>
        </w:rPr>
        <w:t>招标</w:t>
      </w:r>
      <w:r w:rsidRPr="00215B6A">
        <w:rPr>
          <w:rFonts w:ascii="宋体" w:hAnsi="宋体" w:hint="eastAsia"/>
          <w:sz w:val="24"/>
        </w:rPr>
        <w:t>文件编号：</w:t>
      </w:r>
      <w:r w:rsidR="00C7426A" w:rsidRPr="00C7426A">
        <w:rPr>
          <w:rFonts w:ascii="宋体" w:hAnsi="宋体" w:cs="宋体"/>
          <w:bCs/>
          <w:kern w:val="0"/>
          <w:sz w:val="24"/>
        </w:rPr>
        <w:t>ZTXY-201</w:t>
      </w:r>
      <w:r w:rsidR="00C7426A" w:rsidRPr="00C7426A">
        <w:rPr>
          <w:rFonts w:ascii="宋体" w:hAnsi="宋体" w:cs="宋体" w:hint="eastAsia"/>
          <w:bCs/>
          <w:kern w:val="0"/>
          <w:sz w:val="24"/>
        </w:rPr>
        <w:t>7</w:t>
      </w:r>
      <w:r w:rsidR="00C7426A" w:rsidRPr="00C7426A">
        <w:rPr>
          <w:rFonts w:ascii="宋体" w:hAnsi="宋体" w:cs="宋体"/>
          <w:bCs/>
          <w:kern w:val="0"/>
          <w:sz w:val="24"/>
        </w:rPr>
        <w:t>-G</w:t>
      </w:r>
      <w:r w:rsidR="00C7426A" w:rsidRPr="00C7426A">
        <w:rPr>
          <w:rFonts w:ascii="宋体" w:hAnsi="宋体" w:cs="宋体" w:hint="eastAsia"/>
          <w:bCs/>
          <w:kern w:val="0"/>
          <w:sz w:val="24"/>
        </w:rPr>
        <w:t>17586</w:t>
      </w:r>
    </w:p>
    <w:p w:rsidR="001B3829" w:rsidRDefault="001B3829" w:rsidP="00752C4C">
      <w:pPr>
        <w:spacing w:line="440" w:lineRule="exact"/>
        <w:ind w:leftChars="-1" w:left="1318" w:hangingChars="550" w:hanging="1320"/>
        <w:rPr>
          <w:rFonts w:ascii="宋体"/>
          <w:sz w:val="24"/>
        </w:rPr>
      </w:pPr>
      <w:r>
        <w:rPr>
          <w:rFonts w:ascii="宋体" w:hAnsi="宋体" w:hint="eastAsia"/>
          <w:sz w:val="24"/>
        </w:rPr>
        <w:t>招标人</w:t>
      </w:r>
      <w:r w:rsidRPr="00215B6A">
        <w:rPr>
          <w:rFonts w:ascii="宋体" w:hAnsi="宋体" w:hint="eastAsia"/>
          <w:sz w:val="24"/>
        </w:rPr>
        <w:t>名称：</w:t>
      </w:r>
      <w:r w:rsidR="007B0541" w:rsidRPr="007B0541">
        <w:rPr>
          <w:rFonts w:ascii="宋体" w:hAnsi="宋体" w:hint="eastAsia"/>
          <w:bCs/>
          <w:sz w:val="24"/>
        </w:rPr>
        <w:t>北京青年政治学院</w:t>
      </w:r>
    </w:p>
    <w:p w:rsidR="001B3829" w:rsidRDefault="001B3829" w:rsidP="00752C4C">
      <w:pPr>
        <w:spacing w:line="440" w:lineRule="exact"/>
        <w:ind w:leftChars="-1" w:left="1318" w:hangingChars="550" w:hanging="1320"/>
        <w:rPr>
          <w:rFonts w:ascii="宋体" w:cs="宋体"/>
          <w:kern w:val="0"/>
          <w:sz w:val="24"/>
        </w:rPr>
      </w:pPr>
      <w:r w:rsidRPr="00015961">
        <w:rPr>
          <w:rFonts w:ascii="宋体" w:hAnsi="宋体" w:hint="eastAsia"/>
          <w:sz w:val="24"/>
        </w:rPr>
        <w:t>招标人</w:t>
      </w:r>
      <w:r w:rsidRPr="00215B6A">
        <w:rPr>
          <w:rFonts w:ascii="宋体" w:hAnsi="宋体" w:hint="eastAsia"/>
          <w:sz w:val="24"/>
        </w:rPr>
        <w:t>地址：</w:t>
      </w:r>
      <w:r w:rsidR="007B0541" w:rsidRPr="007B0541">
        <w:rPr>
          <w:rFonts w:ascii="宋体" w:hAnsi="宋体" w:cs="宋体" w:hint="eastAsia"/>
          <w:kern w:val="0"/>
          <w:sz w:val="24"/>
        </w:rPr>
        <w:t>北京市朝阳区花家地街九号院</w:t>
      </w:r>
    </w:p>
    <w:p w:rsidR="001B3829" w:rsidRDefault="001B3829" w:rsidP="00752C4C">
      <w:pPr>
        <w:spacing w:line="440" w:lineRule="exact"/>
        <w:ind w:leftChars="-1" w:left="1318" w:hangingChars="550" w:hanging="1320"/>
        <w:rPr>
          <w:rFonts w:ascii="宋体"/>
          <w:sz w:val="24"/>
        </w:rPr>
      </w:pPr>
      <w:r>
        <w:rPr>
          <w:rFonts w:ascii="宋体" w:hAnsi="宋体" w:hint="eastAsia"/>
          <w:sz w:val="24"/>
        </w:rPr>
        <w:t>招标人</w:t>
      </w:r>
      <w:r w:rsidRPr="00215B6A">
        <w:rPr>
          <w:rFonts w:ascii="宋体" w:hAnsi="宋体" w:hint="eastAsia"/>
          <w:sz w:val="24"/>
        </w:rPr>
        <w:t>联系方式：</w:t>
      </w:r>
      <w:r w:rsidRPr="00233448">
        <w:rPr>
          <w:rFonts w:ascii="宋体" w:hAnsi="宋体"/>
          <w:sz w:val="24"/>
        </w:rPr>
        <w:t>010-</w:t>
      </w:r>
      <w:r w:rsidR="004E1CBC">
        <w:rPr>
          <w:rFonts w:ascii="宋体" w:hAnsi="宋体" w:hint="eastAsia"/>
          <w:sz w:val="24"/>
        </w:rPr>
        <w:t>84778388</w:t>
      </w:r>
    </w:p>
    <w:p w:rsidR="001B3829" w:rsidRPr="00215B6A" w:rsidRDefault="001B3829" w:rsidP="00752C4C">
      <w:pPr>
        <w:spacing w:line="440" w:lineRule="exact"/>
        <w:ind w:leftChars="-1" w:left="1318" w:hangingChars="550" w:hanging="1320"/>
        <w:rPr>
          <w:rFonts w:ascii="宋体"/>
          <w:sz w:val="24"/>
        </w:rPr>
      </w:pPr>
      <w:r>
        <w:rPr>
          <w:rFonts w:ascii="宋体" w:hAnsi="宋体" w:hint="eastAsia"/>
          <w:sz w:val="24"/>
        </w:rPr>
        <w:t>招标</w:t>
      </w:r>
      <w:r w:rsidRPr="00215B6A">
        <w:rPr>
          <w:rFonts w:ascii="宋体" w:hAnsi="宋体" w:hint="eastAsia"/>
          <w:sz w:val="24"/>
        </w:rPr>
        <w:t>代理机构全称：中天信远国际招投标咨询（北京）有限公司</w:t>
      </w:r>
    </w:p>
    <w:p w:rsidR="001B3829" w:rsidRPr="00215B6A" w:rsidRDefault="001B3829" w:rsidP="00752C4C">
      <w:pPr>
        <w:spacing w:line="440" w:lineRule="exact"/>
        <w:ind w:leftChars="-1" w:left="1318" w:hangingChars="550" w:hanging="1320"/>
        <w:rPr>
          <w:rFonts w:ascii="宋体"/>
          <w:sz w:val="24"/>
        </w:rPr>
      </w:pPr>
      <w:r>
        <w:rPr>
          <w:rFonts w:ascii="宋体" w:hAnsi="宋体" w:hint="eastAsia"/>
          <w:sz w:val="24"/>
        </w:rPr>
        <w:t>招标</w:t>
      </w:r>
      <w:r w:rsidRPr="00215B6A">
        <w:rPr>
          <w:rFonts w:ascii="宋体" w:hAnsi="宋体" w:hint="eastAsia"/>
          <w:sz w:val="24"/>
        </w:rPr>
        <w:t>代理机构地址：</w:t>
      </w:r>
      <w:r w:rsidRPr="00215B6A">
        <w:rPr>
          <w:rFonts w:ascii="宋体" w:hAnsi="宋体" w:cs="Arial" w:hint="eastAsia"/>
          <w:sz w:val="24"/>
        </w:rPr>
        <w:t>北京市朝阳区南磨房路</w:t>
      </w:r>
      <w:r w:rsidRPr="00215B6A">
        <w:rPr>
          <w:rFonts w:ascii="宋体" w:hAnsi="宋体" w:cs="Arial"/>
          <w:sz w:val="24"/>
        </w:rPr>
        <w:t>37</w:t>
      </w:r>
      <w:r w:rsidRPr="00215B6A">
        <w:rPr>
          <w:rFonts w:ascii="宋体" w:hAnsi="宋体" w:cs="Arial" w:hint="eastAsia"/>
          <w:sz w:val="24"/>
        </w:rPr>
        <w:t>号华腾北搪商务大厦</w:t>
      </w:r>
      <w:r w:rsidR="00AB5B6E">
        <w:rPr>
          <w:rFonts w:ascii="宋体" w:hAnsi="宋体" w:cs="Arial"/>
          <w:sz w:val="24"/>
        </w:rPr>
        <w:t>1112</w:t>
      </w:r>
      <w:r w:rsidRPr="00215B6A">
        <w:rPr>
          <w:rFonts w:ascii="宋体" w:hAnsi="宋体" w:cs="Arial" w:hint="eastAsia"/>
          <w:sz w:val="24"/>
        </w:rPr>
        <w:t>室</w:t>
      </w:r>
    </w:p>
    <w:p w:rsidR="001B3829" w:rsidRPr="00215B6A" w:rsidRDefault="001B3829" w:rsidP="00752C4C">
      <w:pPr>
        <w:spacing w:line="440" w:lineRule="exact"/>
        <w:ind w:leftChars="-1" w:left="1318" w:hangingChars="550" w:hanging="1320"/>
        <w:rPr>
          <w:rFonts w:ascii="宋体"/>
          <w:sz w:val="24"/>
        </w:rPr>
      </w:pPr>
      <w:r>
        <w:rPr>
          <w:rFonts w:ascii="宋体" w:hAnsi="宋体" w:hint="eastAsia"/>
          <w:sz w:val="24"/>
        </w:rPr>
        <w:t>招标</w:t>
      </w:r>
      <w:r w:rsidRPr="00215B6A">
        <w:rPr>
          <w:rFonts w:ascii="宋体" w:hAnsi="宋体" w:hint="eastAsia"/>
          <w:sz w:val="24"/>
        </w:rPr>
        <w:t>方式：公开招标</w:t>
      </w:r>
    </w:p>
    <w:p w:rsidR="001B3829" w:rsidRDefault="001B3829" w:rsidP="00752C4C">
      <w:pPr>
        <w:spacing w:line="440" w:lineRule="exact"/>
        <w:ind w:leftChars="-1" w:left="1318" w:hangingChars="550" w:hanging="1320"/>
        <w:rPr>
          <w:rFonts w:ascii="宋体"/>
          <w:sz w:val="24"/>
        </w:rPr>
      </w:pPr>
      <w:r w:rsidRPr="00215B6A">
        <w:rPr>
          <w:rFonts w:ascii="宋体" w:hAnsi="宋体" w:hint="eastAsia"/>
          <w:sz w:val="24"/>
        </w:rPr>
        <w:t>评审办法：综合评分法</w:t>
      </w:r>
    </w:p>
    <w:p w:rsidR="001B3829" w:rsidRDefault="001B3829" w:rsidP="00752C4C">
      <w:pPr>
        <w:spacing w:line="440" w:lineRule="exact"/>
        <w:ind w:leftChars="-1" w:left="1318" w:hangingChars="550" w:hanging="1320"/>
        <w:rPr>
          <w:rFonts w:ascii="宋体"/>
          <w:sz w:val="24"/>
        </w:rPr>
      </w:pPr>
      <w:r w:rsidRPr="00CE513A">
        <w:rPr>
          <w:rFonts w:ascii="宋体" w:hAnsi="宋体" w:cs="宋体" w:hint="eastAsia"/>
          <w:sz w:val="24"/>
        </w:rPr>
        <w:t>简要</w:t>
      </w:r>
      <w:r w:rsidR="0044055C">
        <w:rPr>
          <w:rFonts w:ascii="宋体" w:hAnsi="宋体" w:cs="宋体" w:hint="eastAsia"/>
          <w:sz w:val="24"/>
        </w:rPr>
        <w:t>服务</w:t>
      </w:r>
      <w:r w:rsidRPr="00CE513A">
        <w:rPr>
          <w:rFonts w:ascii="宋体" w:hAnsi="宋体" w:cs="宋体" w:hint="eastAsia"/>
          <w:sz w:val="24"/>
        </w:rPr>
        <w:t>要求：详见招标文件</w:t>
      </w:r>
    </w:p>
    <w:p w:rsidR="001B3829" w:rsidRPr="00215B6A" w:rsidRDefault="001B3829" w:rsidP="00752C4C">
      <w:pPr>
        <w:spacing w:line="440" w:lineRule="exact"/>
        <w:ind w:leftChars="-1" w:left="1318" w:hangingChars="550" w:hanging="1320"/>
        <w:rPr>
          <w:rFonts w:ascii="宋体"/>
          <w:sz w:val="24"/>
        </w:rPr>
      </w:pPr>
      <w:r w:rsidRPr="00215B6A">
        <w:rPr>
          <w:rFonts w:ascii="宋体" w:hAnsi="宋体" w:hint="eastAsia"/>
          <w:sz w:val="24"/>
        </w:rPr>
        <w:t>招标公告日期：</w:t>
      </w:r>
      <w:r w:rsidRPr="00215B6A">
        <w:rPr>
          <w:rFonts w:ascii="宋体" w:hAnsi="宋体"/>
          <w:sz w:val="24"/>
        </w:rPr>
        <w:t>201</w:t>
      </w:r>
      <w:r w:rsidR="00215948">
        <w:rPr>
          <w:rFonts w:ascii="宋体" w:hAnsi="宋体" w:hint="eastAsia"/>
          <w:sz w:val="24"/>
        </w:rPr>
        <w:t>7</w:t>
      </w:r>
      <w:r w:rsidRPr="00215B6A">
        <w:rPr>
          <w:rFonts w:ascii="宋体" w:hAnsi="宋体" w:hint="eastAsia"/>
          <w:sz w:val="24"/>
        </w:rPr>
        <w:t>年</w:t>
      </w:r>
      <w:r w:rsidR="00C7426A">
        <w:rPr>
          <w:rFonts w:ascii="宋体" w:hAnsi="宋体" w:hint="eastAsia"/>
          <w:sz w:val="24"/>
        </w:rPr>
        <w:t>8</w:t>
      </w:r>
      <w:r w:rsidRPr="00215B6A">
        <w:rPr>
          <w:rFonts w:ascii="宋体" w:hAnsi="宋体" w:hint="eastAsia"/>
          <w:sz w:val="24"/>
        </w:rPr>
        <w:t>月</w:t>
      </w:r>
      <w:r w:rsidR="00C7426A">
        <w:rPr>
          <w:rFonts w:ascii="宋体" w:hAnsi="宋体" w:hint="eastAsia"/>
          <w:sz w:val="24"/>
        </w:rPr>
        <w:t>10</w:t>
      </w:r>
      <w:r w:rsidRPr="00215B6A">
        <w:rPr>
          <w:rFonts w:ascii="宋体" w:hAnsi="宋体" w:hint="eastAsia"/>
          <w:sz w:val="24"/>
        </w:rPr>
        <w:t>日</w:t>
      </w:r>
      <w:r>
        <w:rPr>
          <w:rFonts w:ascii="宋体" w:hAnsi="宋体" w:hint="eastAsia"/>
          <w:sz w:val="24"/>
        </w:rPr>
        <w:t>（招标编号：</w:t>
      </w:r>
      <w:r w:rsidR="00C7426A" w:rsidRPr="00C7426A">
        <w:rPr>
          <w:rFonts w:ascii="宋体" w:hAnsi="宋体" w:cs="宋体" w:hint="eastAsia"/>
          <w:bCs/>
          <w:kern w:val="0"/>
          <w:sz w:val="24"/>
        </w:rPr>
        <w:t>ZTXY-2017-G17586</w:t>
      </w:r>
      <w:r>
        <w:rPr>
          <w:rFonts w:ascii="宋体" w:hAnsi="宋体" w:hint="eastAsia"/>
          <w:sz w:val="24"/>
        </w:rPr>
        <w:t>）</w:t>
      </w:r>
    </w:p>
    <w:p w:rsidR="001B3829" w:rsidRDefault="001B3829" w:rsidP="00752C4C">
      <w:pPr>
        <w:spacing w:line="440" w:lineRule="exact"/>
        <w:ind w:leftChars="-1" w:left="1318" w:hangingChars="550" w:hanging="1320"/>
        <w:rPr>
          <w:rFonts w:ascii="宋体"/>
          <w:sz w:val="24"/>
        </w:rPr>
      </w:pPr>
      <w:r w:rsidRPr="00215B6A">
        <w:rPr>
          <w:rFonts w:ascii="宋体" w:hAnsi="宋体" w:hint="eastAsia"/>
          <w:sz w:val="24"/>
        </w:rPr>
        <w:t>确定中标日期：</w:t>
      </w:r>
      <w:r w:rsidRPr="00215B6A">
        <w:rPr>
          <w:rFonts w:ascii="宋体" w:hAnsi="宋体"/>
          <w:sz w:val="24"/>
        </w:rPr>
        <w:t>201</w:t>
      </w:r>
      <w:r w:rsidR="00215948">
        <w:rPr>
          <w:rFonts w:ascii="宋体" w:hAnsi="宋体" w:hint="eastAsia"/>
          <w:sz w:val="24"/>
        </w:rPr>
        <w:t>7</w:t>
      </w:r>
      <w:r w:rsidRPr="00215B6A">
        <w:rPr>
          <w:rFonts w:ascii="宋体" w:hAnsi="宋体" w:hint="eastAsia"/>
          <w:sz w:val="24"/>
        </w:rPr>
        <w:t>年</w:t>
      </w:r>
      <w:r w:rsidR="00C7426A">
        <w:rPr>
          <w:rFonts w:ascii="宋体" w:hAnsi="宋体" w:hint="eastAsia"/>
          <w:sz w:val="24"/>
        </w:rPr>
        <w:t>9</w:t>
      </w:r>
      <w:r w:rsidRPr="00215B6A">
        <w:rPr>
          <w:rFonts w:ascii="宋体" w:hAnsi="宋体" w:hint="eastAsia"/>
          <w:sz w:val="24"/>
        </w:rPr>
        <w:t>月</w:t>
      </w:r>
      <w:r w:rsidR="00FB4C1D">
        <w:rPr>
          <w:rFonts w:ascii="宋体" w:hAnsi="宋体"/>
          <w:sz w:val="24"/>
        </w:rPr>
        <w:t>6</w:t>
      </w:r>
      <w:r w:rsidRPr="00215B6A">
        <w:rPr>
          <w:rFonts w:ascii="宋体" w:hAnsi="宋体" w:hint="eastAsia"/>
          <w:sz w:val="24"/>
        </w:rPr>
        <w:t>日</w:t>
      </w:r>
      <w:r>
        <w:rPr>
          <w:rFonts w:ascii="宋体" w:hAnsi="宋体" w:hint="eastAsia"/>
          <w:sz w:val="24"/>
        </w:rPr>
        <w:t>（招标编号：</w:t>
      </w:r>
      <w:r w:rsidR="00C7426A" w:rsidRPr="00C7426A">
        <w:rPr>
          <w:rFonts w:ascii="宋体" w:hAnsi="宋体" w:cs="宋体" w:hint="eastAsia"/>
          <w:bCs/>
          <w:kern w:val="0"/>
          <w:sz w:val="24"/>
        </w:rPr>
        <w:t>ZTXY-2017-G17586</w:t>
      </w:r>
      <w:r>
        <w:rPr>
          <w:rFonts w:ascii="宋体" w:hAnsi="宋体" w:hint="eastAsia"/>
          <w:sz w:val="24"/>
        </w:rPr>
        <w:t>）</w:t>
      </w:r>
    </w:p>
    <w:p w:rsidR="00271B36" w:rsidRDefault="001B3829" w:rsidP="0010288F">
      <w:pPr>
        <w:spacing w:line="440" w:lineRule="exact"/>
        <w:ind w:leftChars="-1" w:left="1318" w:hangingChars="550" w:hanging="1320"/>
        <w:rPr>
          <w:rFonts w:ascii="宋体"/>
          <w:sz w:val="24"/>
        </w:rPr>
      </w:pPr>
      <w:r w:rsidRPr="00215B6A">
        <w:rPr>
          <w:rFonts w:ascii="宋体" w:hAnsi="宋体" w:hint="eastAsia"/>
          <w:sz w:val="24"/>
        </w:rPr>
        <w:t>结果如下</w:t>
      </w:r>
      <w:r>
        <w:rPr>
          <w:rFonts w:ascii="宋体" w:hAnsi="宋体" w:hint="eastAsia"/>
          <w:sz w:val="24"/>
        </w:rPr>
        <w:t>：</w:t>
      </w:r>
    </w:p>
    <w:tbl>
      <w:tblPr>
        <w:tblStyle w:val="a9"/>
        <w:tblW w:w="8080" w:type="dxa"/>
        <w:tblInd w:w="108" w:type="dxa"/>
        <w:tblLook w:val="04A0" w:firstRow="1" w:lastRow="0" w:firstColumn="1" w:lastColumn="0" w:noHBand="0" w:noVBand="1"/>
      </w:tblPr>
      <w:tblGrid>
        <w:gridCol w:w="6237"/>
        <w:gridCol w:w="1843"/>
      </w:tblGrid>
      <w:tr w:rsidR="00271B36" w:rsidRPr="00CE513A" w:rsidTr="006F35E6">
        <w:trPr>
          <w:trHeight w:val="472"/>
        </w:trPr>
        <w:tc>
          <w:tcPr>
            <w:tcW w:w="6237" w:type="dxa"/>
            <w:vAlign w:val="center"/>
          </w:tcPr>
          <w:p w:rsidR="00271B36" w:rsidRPr="00CE513A" w:rsidRDefault="0010288F" w:rsidP="00752C4C">
            <w:pPr>
              <w:spacing w:before="100" w:beforeAutospacing="1" w:after="100" w:afterAutospacing="1" w:line="240" w:lineRule="atLeast"/>
              <w:ind w:leftChars="-1" w:left="1318" w:hangingChars="550" w:hanging="1320"/>
              <w:jc w:val="center"/>
              <w:rPr>
                <w:rFonts w:ascii="宋体" w:eastAsia="宋体" w:hAnsi="宋体" w:cs="宋体"/>
                <w:sz w:val="24"/>
              </w:rPr>
            </w:pPr>
            <w:r>
              <w:rPr>
                <w:rFonts w:ascii="宋体" w:eastAsia="宋体" w:hAnsi="宋体" w:cs="宋体" w:hint="eastAsia"/>
                <w:sz w:val="24"/>
              </w:rPr>
              <w:t>中标供应商</w:t>
            </w:r>
            <w:r w:rsidR="00271B36" w:rsidRPr="001B3829">
              <w:rPr>
                <w:rFonts w:ascii="宋体" w:eastAsia="宋体" w:hAnsi="宋体" w:cs="宋体" w:hint="eastAsia"/>
                <w:sz w:val="24"/>
              </w:rPr>
              <w:t>名称</w:t>
            </w:r>
            <w:r w:rsidR="00385C9F">
              <w:rPr>
                <w:rFonts w:ascii="宋体" w:eastAsia="宋体" w:hAnsi="宋体" w:cs="宋体"/>
                <w:sz w:val="24"/>
              </w:rPr>
              <w:t>/</w:t>
            </w:r>
            <w:r w:rsidR="00385C9F">
              <w:rPr>
                <w:rFonts w:ascii="宋体" w:eastAsia="宋体" w:hAnsi="宋体" w:cs="宋体" w:hint="eastAsia"/>
                <w:sz w:val="24"/>
              </w:rPr>
              <w:t>地址</w:t>
            </w:r>
          </w:p>
        </w:tc>
        <w:tc>
          <w:tcPr>
            <w:tcW w:w="1843" w:type="dxa"/>
            <w:vAlign w:val="center"/>
          </w:tcPr>
          <w:p w:rsidR="00271B36" w:rsidRPr="00CE513A" w:rsidRDefault="00271B36" w:rsidP="00752C4C">
            <w:pPr>
              <w:spacing w:before="100" w:beforeAutospacing="1" w:after="100" w:afterAutospacing="1" w:line="240" w:lineRule="atLeast"/>
              <w:ind w:leftChars="-1" w:left="1318" w:hangingChars="550" w:hanging="1320"/>
              <w:jc w:val="center"/>
              <w:rPr>
                <w:rFonts w:ascii="宋体" w:eastAsia="宋体" w:hAnsi="宋体" w:cs="宋体"/>
                <w:sz w:val="24"/>
              </w:rPr>
            </w:pPr>
            <w:r w:rsidRPr="00CE513A">
              <w:rPr>
                <w:rFonts w:ascii="宋体" w:eastAsia="宋体" w:hAnsi="宋体" w:cs="宋体" w:hint="eastAsia"/>
                <w:sz w:val="24"/>
              </w:rPr>
              <w:t>中标金额（元）</w:t>
            </w:r>
          </w:p>
        </w:tc>
      </w:tr>
      <w:tr w:rsidR="00271B36" w:rsidRPr="00CE513A" w:rsidTr="006F35E6">
        <w:trPr>
          <w:trHeight w:val="834"/>
        </w:trPr>
        <w:tc>
          <w:tcPr>
            <w:tcW w:w="6237" w:type="dxa"/>
            <w:vAlign w:val="center"/>
          </w:tcPr>
          <w:p w:rsidR="00E55DD8" w:rsidRPr="00E55DD8" w:rsidRDefault="00C7426A" w:rsidP="00E55DD8">
            <w:pPr>
              <w:spacing w:before="100" w:beforeAutospacing="1" w:after="100" w:afterAutospacing="1"/>
              <w:ind w:leftChars="-1" w:hanging="2"/>
              <w:jc w:val="center"/>
              <w:rPr>
                <w:rFonts w:ascii="宋体" w:eastAsia="宋体" w:hAnsi="宋体" w:cs="宋体"/>
                <w:sz w:val="24"/>
              </w:rPr>
            </w:pPr>
            <w:r w:rsidRPr="00C7426A">
              <w:rPr>
                <w:rFonts w:ascii="宋体" w:eastAsia="宋体" w:hAnsi="宋体" w:cs="宋体" w:hint="eastAsia"/>
                <w:sz w:val="24"/>
              </w:rPr>
              <w:t>北京固宏远大建设工程有限公司</w:t>
            </w:r>
          </w:p>
          <w:p w:rsidR="00271B36" w:rsidRPr="000237DE" w:rsidRDefault="00E55DD8" w:rsidP="00E55DD8">
            <w:pPr>
              <w:spacing w:before="100" w:beforeAutospacing="1" w:after="100" w:afterAutospacing="1"/>
              <w:ind w:leftChars="-1" w:left="1318" w:hangingChars="550" w:hanging="1320"/>
              <w:jc w:val="center"/>
              <w:rPr>
                <w:rFonts w:ascii="宋体" w:eastAsia="宋体" w:hAnsi="宋体" w:cs="宋体"/>
                <w:sz w:val="24"/>
              </w:rPr>
            </w:pPr>
            <w:r w:rsidRPr="00E55DD8">
              <w:rPr>
                <w:rFonts w:ascii="宋体" w:eastAsia="宋体" w:hAnsi="宋体" w:cs="宋体" w:hint="eastAsia"/>
                <w:sz w:val="24"/>
              </w:rPr>
              <w:t>地址：</w:t>
            </w:r>
            <w:r w:rsidR="00C7426A">
              <w:rPr>
                <w:rFonts w:ascii="宋体" w:eastAsia="宋体" w:hAnsi="宋体" w:cs="宋体" w:hint="eastAsia"/>
                <w:sz w:val="24"/>
              </w:rPr>
              <w:t>北京市</w:t>
            </w:r>
            <w:r w:rsidR="00922BD5">
              <w:rPr>
                <w:rFonts w:ascii="宋体" w:eastAsia="宋体" w:hAnsi="宋体" w:cs="宋体" w:hint="eastAsia"/>
                <w:sz w:val="24"/>
              </w:rPr>
              <w:t>丰台区五里店北里二区13号楼西北侧-1</w:t>
            </w:r>
          </w:p>
        </w:tc>
        <w:tc>
          <w:tcPr>
            <w:tcW w:w="1843" w:type="dxa"/>
            <w:vAlign w:val="center"/>
          </w:tcPr>
          <w:p w:rsidR="00271B36" w:rsidRPr="009959F5" w:rsidRDefault="00C7426A" w:rsidP="00C7426A">
            <w:pPr>
              <w:spacing w:before="100" w:beforeAutospacing="1" w:after="100" w:afterAutospacing="1" w:line="240" w:lineRule="atLeast"/>
              <w:ind w:leftChars="-1" w:left="1318" w:hangingChars="550" w:hanging="1320"/>
              <w:jc w:val="center"/>
              <w:rPr>
                <w:rFonts w:ascii="宋体" w:eastAsia="宋体" w:hAnsi="宋体" w:cs="宋体"/>
                <w:sz w:val="24"/>
              </w:rPr>
            </w:pPr>
            <w:r w:rsidRPr="00C7426A">
              <w:rPr>
                <w:rFonts w:ascii="宋体" w:eastAsia="宋体" w:hAnsi="宋体" w:cs="宋体" w:hint="eastAsia"/>
                <w:sz w:val="24"/>
              </w:rPr>
              <w:t>439808.85</w:t>
            </w:r>
          </w:p>
        </w:tc>
      </w:tr>
    </w:tbl>
    <w:p w:rsidR="00F443C7" w:rsidRPr="00C55017" w:rsidRDefault="00F443C7" w:rsidP="00C55017">
      <w:pPr>
        <w:spacing w:line="440" w:lineRule="exact"/>
        <w:ind w:left="1"/>
        <w:rPr>
          <w:rFonts w:ascii="宋体"/>
          <w:sz w:val="24"/>
        </w:rPr>
      </w:pPr>
      <w:bookmarkStart w:id="0" w:name="_GoBack"/>
      <w:r>
        <w:rPr>
          <w:rFonts w:ascii="宋体" w:hAnsi="宋体" w:hint="eastAsia"/>
          <w:sz w:val="24"/>
        </w:rPr>
        <w:t>主</w:t>
      </w:r>
      <w:r w:rsidRPr="002516B2">
        <w:rPr>
          <w:rFonts w:ascii="宋体" w:hAnsi="宋体" w:hint="eastAsia"/>
          <w:sz w:val="24"/>
        </w:rPr>
        <w:t>要</w:t>
      </w:r>
      <w:r w:rsidR="00441295" w:rsidRPr="002516B2">
        <w:rPr>
          <w:rFonts w:ascii="宋体" w:hAnsi="宋体" w:hint="eastAsia"/>
          <w:sz w:val="24"/>
        </w:rPr>
        <w:t>工程</w:t>
      </w:r>
      <w:r w:rsidRPr="002516B2">
        <w:rPr>
          <w:rFonts w:ascii="宋体" w:hAnsi="宋体" w:hint="eastAsia"/>
          <w:sz w:val="24"/>
        </w:rPr>
        <w:t>内容：</w:t>
      </w:r>
      <w:r w:rsidR="00C7426A" w:rsidRPr="00C7426A">
        <w:rPr>
          <w:rFonts w:ascii="宋体" w:hAnsi="宋体" w:hint="eastAsia"/>
          <w:bCs/>
          <w:sz w:val="24"/>
        </w:rPr>
        <w:t>彩钢屋顶</w:t>
      </w:r>
      <w:r w:rsidR="002516B2" w:rsidRPr="002516B2">
        <w:rPr>
          <w:rFonts w:ascii="宋体" w:hAnsi="宋体" w:hint="eastAsia"/>
          <w:bCs/>
          <w:sz w:val="24"/>
        </w:rPr>
        <w:t>维修改造</w:t>
      </w:r>
      <w:r w:rsidR="00D91E77" w:rsidRPr="002516B2">
        <w:rPr>
          <w:rFonts w:ascii="宋体" w:hAnsi="宋体" w:hint="eastAsia"/>
          <w:sz w:val="24"/>
        </w:rPr>
        <w:t>。</w:t>
      </w:r>
    </w:p>
    <w:bookmarkEnd w:id="0"/>
    <w:p w:rsidR="001B3829" w:rsidRDefault="001B3829" w:rsidP="00752C4C">
      <w:pPr>
        <w:spacing w:line="440" w:lineRule="exact"/>
        <w:ind w:leftChars="-1" w:left="1318" w:hangingChars="550" w:hanging="1320"/>
        <w:rPr>
          <w:rFonts w:ascii="宋体"/>
          <w:sz w:val="24"/>
        </w:rPr>
      </w:pPr>
      <w:r>
        <w:rPr>
          <w:rFonts w:ascii="宋体" w:hAnsi="宋体" w:hint="eastAsia"/>
          <w:sz w:val="24"/>
        </w:rPr>
        <w:t>履约时间：</w:t>
      </w:r>
      <w:r w:rsidRPr="00215B6A">
        <w:rPr>
          <w:rFonts w:ascii="宋体" w:hAnsi="宋体" w:hint="eastAsia"/>
          <w:sz w:val="24"/>
        </w:rPr>
        <w:t>详见合同</w:t>
      </w:r>
      <w:r>
        <w:rPr>
          <w:rFonts w:ascii="宋体" w:hAnsi="宋体" w:hint="eastAsia"/>
          <w:sz w:val="24"/>
        </w:rPr>
        <w:t>。</w:t>
      </w:r>
    </w:p>
    <w:p w:rsidR="001B3829" w:rsidRPr="004C35F9" w:rsidRDefault="001B3829" w:rsidP="00752C4C">
      <w:pPr>
        <w:spacing w:line="440" w:lineRule="exact"/>
        <w:ind w:leftChars="-1" w:left="1318" w:hangingChars="550" w:hanging="1320"/>
        <w:rPr>
          <w:rFonts w:ascii="宋体"/>
          <w:sz w:val="24"/>
        </w:rPr>
      </w:pPr>
      <w:r w:rsidRPr="00215B6A">
        <w:rPr>
          <w:rFonts w:ascii="宋体" w:hAnsi="宋体" w:hint="eastAsia"/>
          <w:sz w:val="24"/>
        </w:rPr>
        <w:t>评委名单：</w:t>
      </w:r>
      <w:r w:rsidR="003406D6" w:rsidRPr="00D53E51">
        <w:rPr>
          <w:rFonts w:ascii="宋体" w:hAnsi="宋体" w:hint="eastAsia"/>
          <w:sz w:val="24"/>
        </w:rPr>
        <w:t>杨玉梅、马建春、剧锦三、叶立</w:t>
      </w:r>
      <w:r w:rsidR="00D53E51" w:rsidRPr="00D53E51">
        <w:rPr>
          <w:rFonts w:ascii="宋体" w:hAnsi="宋体" w:hint="eastAsia"/>
          <w:sz w:val="24"/>
        </w:rPr>
        <w:t>寰</w:t>
      </w:r>
      <w:r w:rsidR="00CB6452" w:rsidRPr="00D53E51">
        <w:rPr>
          <w:rFonts w:ascii="宋体" w:hAnsi="宋体" w:hint="eastAsia"/>
          <w:sz w:val="24"/>
        </w:rPr>
        <w:t>、匡永锋</w:t>
      </w:r>
      <w:r w:rsidR="00D91E77">
        <w:rPr>
          <w:rFonts w:ascii="宋体" w:hAnsi="宋体" w:hint="eastAsia"/>
          <w:sz w:val="24"/>
        </w:rPr>
        <w:t>。</w:t>
      </w:r>
    </w:p>
    <w:p w:rsidR="001B3829" w:rsidRPr="00215B6A" w:rsidRDefault="001B3829" w:rsidP="00752C4C">
      <w:pPr>
        <w:spacing w:line="440" w:lineRule="exact"/>
        <w:ind w:leftChars="-1" w:left="1318" w:hangingChars="550" w:hanging="1320"/>
        <w:rPr>
          <w:rFonts w:ascii="宋体"/>
          <w:sz w:val="24"/>
        </w:rPr>
      </w:pPr>
      <w:r w:rsidRPr="00215B6A">
        <w:rPr>
          <w:rFonts w:ascii="宋体" w:hAnsi="宋体" w:hint="eastAsia"/>
          <w:sz w:val="24"/>
        </w:rPr>
        <w:t>项目联系人：</w:t>
      </w:r>
      <w:r>
        <w:rPr>
          <w:rFonts w:ascii="宋体" w:hAnsi="宋体" w:hint="eastAsia"/>
          <w:sz w:val="24"/>
        </w:rPr>
        <w:t>朱逸、</w:t>
      </w:r>
      <w:r w:rsidR="0098615A">
        <w:rPr>
          <w:rFonts w:ascii="宋体" w:hAnsi="宋体" w:hint="eastAsia"/>
          <w:sz w:val="24"/>
        </w:rPr>
        <w:t>聂振影</w:t>
      </w:r>
      <w:r w:rsidR="00D91E77">
        <w:rPr>
          <w:rFonts w:ascii="宋体" w:hAnsi="宋体" w:hint="eastAsia"/>
          <w:sz w:val="24"/>
        </w:rPr>
        <w:t>。</w:t>
      </w:r>
    </w:p>
    <w:p w:rsidR="0044055C" w:rsidRDefault="001B3829" w:rsidP="00752C4C">
      <w:pPr>
        <w:spacing w:line="440" w:lineRule="exact"/>
        <w:ind w:leftChars="-1" w:left="1318" w:hangingChars="550" w:hanging="1320"/>
        <w:rPr>
          <w:rFonts w:ascii="宋体"/>
          <w:sz w:val="24"/>
        </w:rPr>
      </w:pPr>
      <w:r w:rsidRPr="00215B6A">
        <w:rPr>
          <w:rFonts w:ascii="宋体" w:hAnsi="宋体" w:hint="eastAsia"/>
          <w:sz w:val="24"/>
        </w:rPr>
        <w:t>电话</w:t>
      </w:r>
      <w:r w:rsidRPr="00215B6A">
        <w:rPr>
          <w:rFonts w:ascii="宋体" w:hAnsi="宋体"/>
          <w:sz w:val="24"/>
        </w:rPr>
        <w:t>:010-</w:t>
      </w:r>
      <w:r>
        <w:rPr>
          <w:rFonts w:ascii="宋体" w:hAnsi="宋体"/>
          <w:sz w:val="24"/>
        </w:rPr>
        <w:t>53779915</w:t>
      </w:r>
    </w:p>
    <w:p w:rsidR="001B3829" w:rsidRDefault="001B3829" w:rsidP="00752C4C">
      <w:pPr>
        <w:spacing w:line="440" w:lineRule="exact"/>
        <w:ind w:leftChars="-1" w:left="1318" w:hangingChars="550" w:hanging="1320"/>
        <w:rPr>
          <w:rFonts w:ascii="宋体"/>
          <w:sz w:val="24"/>
        </w:rPr>
      </w:pPr>
      <w:r w:rsidRPr="00215B6A">
        <w:rPr>
          <w:rFonts w:ascii="宋体" w:hAnsi="宋体" w:hint="eastAsia"/>
          <w:sz w:val="24"/>
        </w:rPr>
        <w:t>传真</w:t>
      </w:r>
      <w:r w:rsidRPr="00215B6A">
        <w:rPr>
          <w:rFonts w:ascii="宋体" w:hAnsi="宋体"/>
          <w:sz w:val="24"/>
        </w:rPr>
        <w:t>:010-</w:t>
      </w:r>
      <w:r w:rsidR="008748C3">
        <w:rPr>
          <w:rFonts w:ascii="宋体" w:hAnsi="宋体"/>
          <w:sz w:val="24"/>
        </w:rPr>
        <w:t>53779910</w:t>
      </w:r>
    </w:p>
    <w:p w:rsidR="001B3829" w:rsidRDefault="001B3829" w:rsidP="00752C4C">
      <w:pPr>
        <w:spacing w:line="440" w:lineRule="exact"/>
        <w:ind w:leftChars="-1" w:left="1318" w:hangingChars="550" w:hanging="1320"/>
        <w:rPr>
          <w:rFonts w:ascii="宋体"/>
          <w:sz w:val="24"/>
        </w:rPr>
      </w:pPr>
      <w:r w:rsidRPr="00332534">
        <w:rPr>
          <w:rFonts w:ascii="宋体" w:hAnsi="宋体" w:hint="eastAsia"/>
          <w:sz w:val="24"/>
        </w:rPr>
        <w:t>本公告期限为</w:t>
      </w:r>
      <w:r w:rsidRPr="00332534">
        <w:rPr>
          <w:rFonts w:ascii="宋体" w:hAnsi="宋体"/>
          <w:sz w:val="24"/>
        </w:rPr>
        <w:t>1</w:t>
      </w:r>
      <w:r w:rsidRPr="00332534">
        <w:rPr>
          <w:rFonts w:ascii="宋体" w:hAnsi="宋体" w:hint="eastAsia"/>
          <w:sz w:val="24"/>
        </w:rPr>
        <w:t>个工作日</w:t>
      </w:r>
    </w:p>
    <w:p w:rsidR="001B3829" w:rsidRPr="00215B6A" w:rsidRDefault="001B3829" w:rsidP="00DF7C49">
      <w:pPr>
        <w:spacing w:line="440" w:lineRule="exact"/>
        <w:ind w:leftChars="-1" w:left="1318" w:hangingChars="550" w:hanging="1320"/>
        <w:jc w:val="right"/>
        <w:rPr>
          <w:rFonts w:ascii="宋体"/>
          <w:sz w:val="24"/>
        </w:rPr>
      </w:pPr>
      <w:r w:rsidRPr="00215B6A">
        <w:rPr>
          <w:rFonts w:ascii="宋体" w:hAnsi="宋体" w:hint="eastAsia"/>
          <w:sz w:val="24"/>
        </w:rPr>
        <w:t>中天信远国际招投标咨询（北京）有限公司</w:t>
      </w:r>
    </w:p>
    <w:p w:rsidR="00986DC9" w:rsidRPr="00DF7C49" w:rsidRDefault="00DF7C49" w:rsidP="00DF7C49">
      <w:pPr>
        <w:spacing w:line="440" w:lineRule="exact"/>
        <w:ind w:leftChars="-1" w:left="1318" w:right="960" w:hangingChars="550" w:hanging="1320"/>
        <w:jc w:val="center"/>
        <w:rPr>
          <w:rFonts w:ascii="宋体"/>
          <w:sz w:val="24"/>
        </w:rPr>
      </w:pPr>
      <w:r>
        <w:rPr>
          <w:rFonts w:ascii="宋体" w:hAnsi="宋体"/>
          <w:sz w:val="24"/>
        </w:rPr>
        <w:t xml:space="preserve">                                    </w:t>
      </w:r>
      <w:r w:rsidR="001B3829" w:rsidRPr="00215B6A">
        <w:rPr>
          <w:rFonts w:ascii="宋体" w:hAnsi="宋体"/>
          <w:sz w:val="24"/>
        </w:rPr>
        <w:t>201</w:t>
      </w:r>
      <w:r w:rsidR="0098615A">
        <w:rPr>
          <w:rFonts w:ascii="宋体" w:hAnsi="宋体" w:hint="eastAsia"/>
          <w:sz w:val="24"/>
        </w:rPr>
        <w:t>7</w:t>
      </w:r>
      <w:r w:rsidR="001B3829" w:rsidRPr="00215B6A">
        <w:rPr>
          <w:rFonts w:ascii="宋体" w:hAnsi="宋体" w:hint="eastAsia"/>
          <w:sz w:val="24"/>
        </w:rPr>
        <w:t>年</w:t>
      </w:r>
      <w:r w:rsidR="00922BD5">
        <w:rPr>
          <w:rFonts w:ascii="宋体" w:hAnsi="宋体" w:hint="eastAsia"/>
          <w:sz w:val="24"/>
        </w:rPr>
        <w:t>9</w:t>
      </w:r>
      <w:r w:rsidR="001B3829" w:rsidRPr="00215B6A">
        <w:rPr>
          <w:rFonts w:ascii="宋体" w:hAnsi="宋体" w:hint="eastAsia"/>
          <w:sz w:val="24"/>
        </w:rPr>
        <w:t>月</w:t>
      </w:r>
      <w:r w:rsidR="00FB4C1D">
        <w:rPr>
          <w:rFonts w:ascii="宋体" w:hAnsi="宋体"/>
          <w:sz w:val="24"/>
        </w:rPr>
        <w:t>7</w:t>
      </w:r>
      <w:r w:rsidR="001B3829" w:rsidRPr="00215B6A">
        <w:rPr>
          <w:rFonts w:ascii="宋体" w:hAnsi="宋体" w:hint="eastAsia"/>
          <w:sz w:val="24"/>
        </w:rPr>
        <w:t>日</w:t>
      </w:r>
    </w:p>
    <w:sectPr w:rsidR="00986DC9" w:rsidRPr="00DF7C49" w:rsidSect="00385A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5CC" w:rsidRDefault="004035CC" w:rsidP="008D5132">
      <w:r>
        <w:separator/>
      </w:r>
    </w:p>
  </w:endnote>
  <w:endnote w:type="continuationSeparator" w:id="0">
    <w:p w:rsidR="004035CC" w:rsidRDefault="004035CC" w:rsidP="008D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5CC" w:rsidRDefault="004035CC" w:rsidP="008D5132">
      <w:r>
        <w:separator/>
      </w:r>
    </w:p>
  </w:footnote>
  <w:footnote w:type="continuationSeparator" w:id="0">
    <w:p w:rsidR="004035CC" w:rsidRDefault="004035CC" w:rsidP="008D5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A2"/>
    <w:rsid w:val="00012AB3"/>
    <w:rsid w:val="000158F6"/>
    <w:rsid w:val="00015961"/>
    <w:rsid w:val="000237DE"/>
    <w:rsid w:val="000239BC"/>
    <w:rsid w:val="000369A2"/>
    <w:rsid w:val="00053DB8"/>
    <w:rsid w:val="00056757"/>
    <w:rsid w:val="00076009"/>
    <w:rsid w:val="00076A2A"/>
    <w:rsid w:val="00086736"/>
    <w:rsid w:val="00092F71"/>
    <w:rsid w:val="0010288F"/>
    <w:rsid w:val="00111DB5"/>
    <w:rsid w:val="001220CC"/>
    <w:rsid w:val="00125533"/>
    <w:rsid w:val="001321E5"/>
    <w:rsid w:val="0013606C"/>
    <w:rsid w:val="001361A9"/>
    <w:rsid w:val="00150F30"/>
    <w:rsid w:val="00173D2E"/>
    <w:rsid w:val="00180443"/>
    <w:rsid w:val="00193461"/>
    <w:rsid w:val="00195A94"/>
    <w:rsid w:val="00197FC4"/>
    <w:rsid w:val="001B3829"/>
    <w:rsid w:val="001B4798"/>
    <w:rsid w:val="001B68D4"/>
    <w:rsid w:val="001E40BA"/>
    <w:rsid w:val="001E623B"/>
    <w:rsid w:val="001E675D"/>
    <w:rsid w:val="001F20BC"/>
    <w:rsid w:val="002073AF"/>
    <w:rsid w:val="00215948"/>
    <w:rsid w:val="00215B6A"/>
    <w:rsid w:val="00233448"/>
    <w:rsid w:val="002516B2"/>
    <w:rsid w:val="00252843"/>
    <w:rsid w:val="00271B36"/>
    <w:rsid w:val="002740D0"/>
    <w:rsid w:val="00291434"/>
    <w:rsid w:val="00293D6A"/>
    <w:rsid w:val="002B278F"/>
    <w:rsid w:val="002C2A36"/>
    <w:rsid w:val="002C2A9B"/>
    <w:rsid w:val="002D6A5A"/>
    <w:rsid w:val="002E2836"/>
    <w:rsid w:val="002E6C44"/>
    <w:rsid w:val="002F4B14"/>
    <w:rsid w:val="00332534"/>
    <w:rsid w:val="003406D6"/>
    <w:rsid w:val="00345092"/>
    <w:rsid w:val="003519D2"/>
    <w:rsid w:val="003546EF"/>
    <w:rsid w:val="00360E16"/>
    <w:rsid w:val="00365571"/>
    <w:rsid w:val="0036557D"/>
    <w:rsid w:val="00377BD2"/>
    <w:rsid w:val="00385AD5"/>
    <w:rsid w:val="00385C9F"/>
    <w:rsid w:val="003A2E0A"/>
    <w:rsid w:val="003A602E"/>
    <w:rsid w:val="003B3112"/>
    <w:rsid w:val="003C4070"/>
    <w:rsid w:val="003D0151"/>
    <w:rsid w:val="003D6941"/>
    <w:rsid w:val="003F4EC7"/>
    <w:rsid w:val="004035CC"/>
    <w:rsid w:val="0044055C"/>
    <w:rsid w:val="00441295"/>
    <w:rsid w:val="00442852"/>
    <w:rsid w:val="004672EB"/>
    <w:rsid w:val="0047379F"/>
    <w:rsid w:val="004742C1"/>
    <w:rsid w:val="004910E6"/>
    <w:rsid w:val="00497C7F"/>
    <w:rsid w:val="004A3BA3"/>
    <w:rsid w:val="004A5F6E"/>
    <w:rsid w:val="004C35F9"/>
    <w:rsid w:val="004D655D"/>
    <w:rsid w:val="004E1CBC"/>
    <w:rsid w:val="004E581F"/>
    <w:rsid w:val="004F5FDC"/>
    <w:rsid w:val="00510D61"/>
    <w:rsid w:val="00514AF2"/>
    <w:rsid w:val="00514B96"/>
    <w:rsid w:val="00520C96"/>
    <w:rsid w:val="00530300"/>
    <w:rsid w:val="00544BFE"/>
    <w:rsid w:val="00547E87"/>
    <w:rsid w:val="005525F5"/>
    <w:rsid w:val="0055294A"/>
    <w:rsid w:val="00554A7C"/>
    <w:rsid w:val="00561247"/>
    <w:rsid w:val="005637CB"/>
    <w:rsid w:val="00564AEF"/>
    <w:rsid w:val="00571277"/>
    <w:rsid w:val="00575B0D"/>
    <w:rsid w:val="00583BAD"/>
    <w:rsid w:val="0059292B"/>
    <w:rsid w:val="0059691C"/>
    <w:rsid w:val="005A2294"/>
    <w:rsid w:val="005A56E4"/>
    <w:rsid w:val="005B5A4A"/>
    <w:rsid w:val="005C6304"/>
    <w:rsid w:val="005E00A5"/>
    <w:rsid w:val="005E4E97"/>
    <w:rsid w:val="005F0B9F"/>
    <w:rsid w:val="00604662"/>
    <w:rsid w:val="00612575"/>
    <w:rsid w:val="0064399E"/>
    <w:rsid w:val="00657422"/>
    <w:rsid w:val="006634B6"/>
    <w:rsid w:val="00664B42"/>
    <w:rsid w:val="00667714"/>
    <w:rsid w:val="006935D0"/>
    <w:rsid w:val="006F35E6"/>
    <w:rsid w:val="006F6D60"/>
    <w:rsid w:val="00720F8B"/>
    <w:rsid w:val="007274B2"/>
    <w:rsid w:val="007310A1"/>
    <w:rsid w:val="00745878"/>
    <w:rsid w:val="00752C4C"/>
    <w:rsid w:val="0079306F"/>
    <w:rsid w:val="007B0541"/>
    <w:rsid w:val="007B5479"/>
    <w:rsid w:val="007B5E2A"/>
    <w:rsid w:val="007C7DDE"/>
    <w:rsid w:val="007D184D"/>
    <w:rsid w:val="007D2D74"/>
    <w:rsid w:val="007E15FE"/>
    <w:rsid w:val="008013C6"/>
    <w:rsid w:val="00820071"/>
    <w:rsid w:val="00826C91"/>
    <w:rsid w:val="008357A6"/>
    <w:rsid w:val="00836A20"/>
    <w:rsid w:val="0084398D"/>
    <w:rsid w:val="00856564"/>
    <w:rsid w:val="0086211D"/>
    <w:rsid w:val="008632F6"/>
    <w:rsid w:val="008709D4"/>
    <w:rsid w:val="008748C3"/>
    <w:rsid w:val="00875FB6"/>
    <w:rsid w:val="0087653C"/>
    <w:rsid w:val="00893067"/>
    <w:rsid w:val="008946B7"/>
    <w:rsid w:val="008A0362"/>
    <w:rsid w:val="008C4201"/>
    <w:rsid w:val="008D5132"/>
    <w:rsid w:val="008D579F"/>
    <w:rsid w:val="008D5CC2"/>
    <w:rsid w:val="00922BD5"/>
    <w:rsid w:val="0093257A"/>
    <w:rsid w:val="00967078"/>
    <w:rsid w:val="00971A35"/>
    <w:rsid w:val="0098615A"/>
    <w:rsid w:val="00986DC9"/>
    <w:rsid w:val="00991939"/>
    <w:rsid w:val="009959F5"/>
    <w:rsid w:val="009A1B93"/>
    <w:rsid w:val="009A6D9E"/>
    <w:rsid w:val="009B3175"/>
    <w:rsid w:val="009C1813"/>
    <w:rsid w:val="009C4803"/>
    <w:rsid w:val="009E4E4A"/>
    <w:rsid w:val="009F04D7"/>
    <w:rsid w:val="00A0780F"/>
    <w:rsid w:val="00A130F5"/>
    <w:rsid w:val="00A221EC"/>
    <w:rsid w:val="00A26493"/>
    <w:rsid w:val="00A3592F"/>
    <w:rsid w:val="00A35A59"/>
    <w:rsid w:val="00A51997"/>
    <w:rsid w:val="00A51CF8"/>
    <w:rsid w:val="00A52DE2"/>
    <w:rsid w:val="00A536E0"/>
    <w:rsid w:val="00A60315"/>
    <w:rsid w:val="00A709CB"/>
    <w:rsid w:val="00A74C17"/>
    <w:rsid w:val="00A75507"/>
    <w:rsid w:val="00A75725"/>
    <w:rsid w:val="00A80DF8"/>
    <w:rsid w:val="00A90590"/>
    <w:rsid w:val="00A94C14"/>
    <w:rsid w:val="00A963DF"/>
    <w:rsid w:val="00AA3A56"/>
    <w:rsid w:val="00AB0B45"/>
    <w:rsid w:val="00AB5B6E"/>
    <w:rsid w:val="00AC0382"/>
    <w:rsid w:val="00AD3271"/>
    <w:rsid w:val="00AE6E25"/>
    <w:rsid w:val="00AF1EAB"/>
    <w:rsid w:val="00B053A2"/>
    <w:rsid w:val="00B137C8"/>
    <w:rsid w:val="00B142E7"/>
    <w:rsid w:val="00B340F5"/>
    <w:rsid w:val="00B365AE"/>
    <w:rsid w:val="00B45BFE"/>
    <w:rsid w:val="00B5138C"/>
    <w:rsid w:val="00B528CA"/>
    <w:rsid w:val="00B660F4"/>
    <w:rsid w:val="00B67281"/>
    <w:rsid w:val="00B72BBF"/>
    <w:rsid w:val="00B74D5E"/>
    <w:rsid w:val="00B921A4"/>
    <w:rsid w:val="00B95103"/>
    <w:rsid w:val="00BA2D54"/>
    <w:rsid w:val="00BC6D8B"/>
    <w:rsid w:val="00BD4EAE"/>
    <w:rsid w:val="00BE2FBF"/>
    <w:rsid w:val="00C048CB"/>
    <w:rsid w:val="00C13BFC"/>
    <w:rsid w:val="00C25006"/>
    <w:rsid w:val="00C37C59"/>
    <w:rsid w:val="00C47865"/>
    <w:rsid w:val="00C50BEF"/>
    <w:rsid w:val="00C55017"/>
    <w:rsid w:val="00C674C0"/>
    <w:rsid w:val="00C71BD8"/>
    <w:rsid w:val="00C7426A"/>
    <w:rsid w:val="00C8637A"/>
    <w:rsid w:val="00C955C3"/>
    <w:rsid w:val="00C9751A"/>
    <w:rsid w:val="00CA71AF"/>
    <w:rsid w:val="00CB30A8"/>
    <w:rsid w:val="00CB6452"/>
    <w:rsid w:val="00CD0550"/>
    <w:rsid w:val="00CE513A"/>
    <w:rsid w:val="00D15C85"/>
    <w:rsid w:val="00D46D7A"/>
    <w:rsid w:val="00D53E51"/>
    <w:rsid w:val="00D64EB1"/>
    <w:rsid w:val="00D91E77"/>
    <w:rsid w:val="00D96A02"/>
    <w:rsid w:val="00DA159B"/>
    <w:rsid w:val="00DA2EFA"/>
    <w:rsid w:val="00DA3D6A"/>
    <w:rsid w:val="00DC67BD"/>
    <w:rsid w:val="00DF7C49"/>
    <w:rsid w:val="00E015B6"/>
    <w:rsid w:val="00E13355"/>
    <w:rsid w:val="00E2130A"/>
    <w:rsid w:val="00E355FA"/>
    <w:rsid w:val="00E46DEE"/>
    <w:rsid w:val="00E55DD8"/>
    <w:rsid w:val="00E8038A"/>
    <w:rsid w:val="00E80B3F"/>
    <w:rsid w:val="00EA6555"/>
    <w:rsid w:val="00EE5A4E"/>
    <w:rsid w:val="00EF185F"/>
    <w:rsid w:val="00F11F33"/>
    <w:rsid w:val="00F12508"/>
    <w:rsid w:val="00F21617"/>
    <w:rsid w:val="00F3120D"/>
    <w:rsid w:val="00F41AC6"/>
    <w:rsid w:val="00F43EEC"/>
    <w:rsid w:val="00F443C7"/>
    <w:rsid w:val="00F45504"/>
    <w:rsid w:val="00F52FFE"/>
    <w:rsid w:val="00F8024B"/>
    <w:rsid w:val="00F95DEF"/>
    <w:rsid w:val="00FA71B3"/>
    <w:rsid w:val="00FB46C9"/>
    <w:rsid w:val="00FB4C1D"/>
    <w:rsid w:val="00FC06A6"/>
    <w:rsid w:val="00FC0756"/>
    <w:rsid w:val="00FC4E51"/>
    <w:rsid w:val="00FD6D8D"/>
    <w:rsid w:val="00FE0295"/>
    <w:rsid w:val="00FF1504"/>
    <w:rsid w:val="00FF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52EDA8"/>
  <w14:defaultImageDpi w14:val="0"/>
  <w15:docId w15:val="{1B0F1C1E-2B1E-4E87-A7C5-E157314B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1"/>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B36"/>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51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8D5132"/>
    <w:rPr>
      <w:rFonts w:ascii="Times New Roman" w:eastAsia="宋体" w:hAnsi="Times New Roman" w:cs="Times New Roman"/>
      <w:sz w:val="18"/>
      <w:szCs w:val="18"/>
    </w:rPr>
  </w:style>
  <w:style w:type="paragraph" w:styleId="a5">
    <w:name w:val="footer"/>
    <w:basedOn w:val="a"/>
    <w:link w:val="a6"/>
    <w:uiPriority w:val="99"/>
    <w:rsid w:val="008D5132"/>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8D5132"/>
    <w:rPr>
      <w:rFonts w:ascii="Times New Roman" w:eastAsia="宋体" w:hAnsi="Times New Roman" w:cs="Times New Roman"/>
      <w:sz w:val="18"/>
      <w:szCs w:val="18"/>
    </w:rPr>
  </w:style>
  <w:style w:type="paragraph" w:styleId="a7">
    <w:name w:val="Date"/>
    <w:basedOn w:val="a"/>
    <w:next w:val="a"/>
    <w:link w:val="a8"/>
    <w:uiPriority w:val="99"/>
    <w:semiHidden/>
    <w:unhideWhenUsed/>
    <w:rsid w:val="004A5F6E"/>
    <w:pPr>
      <w:ind w:leftChars="2500" w:left="100"/>
    </w:pPr>
  </w:style>
  <w:style w:type="character" w:customStyle="1" w:styleId="a8">
    <w:name w:val="日期 字符"/>
    <w:basedOn w:val="a0"/>
    <w:link w:val="a7"/>
    <w:uiPriority w:val="99"/>
    <w:semiHidden/>
    <w:locked/>
    <w:rsid w:val="004A5F6E"/>
    <w:rPr>
      <w:rFonts w:ascii="Times New Roman" w:hAnsi="Times New Roman" w:cs="Times New Roman"/>
      <w:sz w:val="24"/>
      <w:szCs w:val="24"/>
    </w:rPr>
  </w:style>
  <w:style w:type="table" w:styleId="a9">
    <w:name w:val="Table Grid"/>
    <w:basedOn w:val="a1"/>
    <w:uiPriority w:val="59"/>
    <w:locked/>
    <w:rsid w:val="001B3829"/>
    <w:rPr>
      <w:rFonts w:eastAsia="微软雅黑"/>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纯文本 字符"/>
    <w:aliases w:val="普通文字 Char1 字符,普通文字1 字符,普通文字2 字符,普通文字3 字符,普通文字4 字符,普通文字5 字符,普通文字6 字符,普通文字11 字符,普通文字21 字符,普通文字31 字符,普通文字41 字符,普通文字7 字符,小 字符,纯文本 Char Char 字符,Texte 字符,普通文字 Char Char Char Char Char Char Char 字符,普通文字 Char Char Char Char Char 字符,普通文字 Ch 字符"/>
    <w:link w:val="ab"/>
    <w:locked/>
    <w:rsid w:val="001B3829"/>
    <w:rPr>
      <w:rFonts w:ascii="宋体" w:hAnsi="Courier New"/>
    </w:rPr>
  </w:style>
  <w:style w:type="paragraph" w:styleId="ab">
    <w:name w:val="Plain Text"/>
    <w:aliases w:val="普通文字 Char1,普通文字1,普通文字2,普通文字3,普通文字4,普通文字5,普通文字6,普通文字11,普通文字21,普通文字31,普通文字41,普通文字7,小,纯文本 Char Char,Texte,普通文字 Char Char Char Char Char Char Char,普通文字 Char Char Char Char Char,普通文字 Ch"/>
    <w:basedOn w:val="a"/>
    <w:link w:val="aa"/>
    <w:uiPriority w:val="99"/>
    <w:rsid w:val="001B3829"/>
    <w:rPr>
      <w:rFonts w:ascii="宋体" w:hAnsi="Courier New"/>
      <w:szCs w:val="21"/>
    </w:rPr>
  </w:style>
  <w:style w:type="character" w:customStyle="1" w:styleId="Char1">
    <w:name w:val="纯文本 Char1"/>
    <w:aliases w:val="普通文字 Char1 Char1,普通文字1 Char1,普通文字2 Char1,普通文字3 Char1,普通文字4 Char1,普通文字5 Char1,普通文字6 Char1,普通文字11 Char1,普通文字21 Char1,普通文字31 Char1,普通文字41 Char1,普通文字7 Char1,小 Char1,纯文本 Char Char Char1,Texte Char1,普通文字 Char Char Char Char Char Char Char Char"/>
    <w:basedOn w:val="a0"/>
    <w:uiPriority w:val="99"/>
    <w:semiHidden/>
    <w:rPr>
      <w:rFonts w:ascii="宋体" w:hAnsi="Courier New" w:cs="Courier New"/>
    </w:rPr>
  </w:style>
  <w:style w:type="character" w:customStyle="1" w:styleId="Char110">
    <w:name w:val="纯文本 Char110"/>
    <w:aliases w:val="普通文字 Char1 Char18,普通文字1 Char19,普通文字2 Char19,普通文字3 Char19,普通文字4 Char19,普通文字5 Char19,普通文字6 Char19,普通文字11 Char19,普通文字21 Char19,普通文字31 Char19,普通文字41 Char19,普通文字7 Char19,小 Char19,纯文本 Char Char Char11,Texte Cha"/>
    <w:basedOn w:val="a0"/>
    <w:uiPriority w:val="99"/>
    <w:semiHidden/>
    <w:rPr>
      <w:rFonts w:ascii="宋体" w:hAnsi="Courier New" w:cs="Courier New"/>
    </w:rPr>
  </w:style>
  <w:style w:type="character" w:customStyle="1" w:styleId="Char19">
    <w:name w:val="纯文本 Char19"/>
    <w:aliases w:val="普通文字 Char1 Char17,普通文字1 Char18,普通文字2 Char18,普通文字3 Char18,普通文字4 Char18,普通文字5 Char18,普通文字6 Char18,普通文字11 Char18,普通文字21 Char18,普通文字31 Char18,普通文字41 Char18,普通文字7 Char18,小 Char18,纯文本 Char Char C"/>
    <w:basedOn w:val="a0"/>
    <w:uiPriority w:val="99"/>
    <w:semiHidden/>
    <w:rPr>
      <w:rFonts w:ascii="宋体" w:hAnsi="Courier New" w:cs="Courier New"/>
    </w:rPr>
  </w:style>
  <w:style w:type="character" w:customStyle="1" w:styleId="Char18">
    <w:name w:val="纯文本 Char18"/>
    <w:aliases w:val="普通文字 Char1 Char16,普通文字1 Char17,普通文字2 Char17,普通文字3 Char17,普通文字4 Char17,普通文字5 Char17,普通文字6 Char17,普通文字11 Char17,普通文字21 Char17,普通文字31 Char17,普通文字41 Char17,普通文字7 Char17,小 Char17,纯文本 Char Char C6"/>
    <w:basedOn w:val="a0"/>
    <w:uiPriority w:val="99"/>
    <w:semiHidden/>
    <w:rPr>
      <w:rFonts w:ascii="宋体" w:hAnsi="Courier New" w:cs="Courier New"/>
    </w:rPr>
  </w:style>
  <w:style w:type="character" w:customStyle="1" w:styleId="Char17">
    <w:name w:val="纯文本 Char17"/>
    <w:aliases w:val="普通文字 Char1 Char15,普通文字1 Char16,普通文字2 Char16,普通文字3 Char16,普通文字4 Char16,普通文字5 Char16,普通文字6 Char16,普通文字11 Char16,普通文字21 Char16,普通文字31 Char16,普通文字41 Char16,普通文字7 Char16,小 Char16,纯文本 Char Char C5"/>
    <w:basedOn w:val="a0"/>
    <w:uiPriority w:val="99"/>
    <w:semiHidden/>
    <w:rPr>
      <w:rFonts w:ascii="宋体" w:hAnsi="Courier New" w:cs="Courier New"/>
    </w:rPr>
  </w:style>
  <w:style w:type="character" w:customStyle="1" w:styleId="Char16">
    <w:name w:val="纯文本 Char16"/>
    <w:aliases w:val="普通文字 Char1 Char14,普通文字1 Char15,普通文字2 Char15,普通文字3 Char15,普通文字4 Char15,普通文字5 Char15,普通文字6 Char15,普通文字11 Char15,普通文字21 Char15,普通文字31 Char15,普通文字41 Char15,普通文字7 Char15,小 Char15,纯文本 Char Char C4"/>
    <w:basedOn w:val="a0"/>
    <w:uiPriority w:val="99"/>
    <w:semiHidden/>
    <w:rPr>
      <w:rFonts w:ascii="宋体" w:hAnsi="Courier New" w:cs="Courier New"/>
    </w:rPr>
  </w:style>
  <w:style w:type="character" w:customStyle="1" w:styleId="Char15">
    <w:name w:val="纯文本 Char15"/>
    <w:aliases w:val="普通文字 Char1 Char13,普通文字1 Char14,普通文字2 Char14,普通文字3 Char14,普通文字4 Char14,普通文字5 Char14,普通文字6 Char14,普通文字11 Char14,普通文字21 Char14,普通文字31 Char14,普通文字41 Char14,普通文字7 Char14,小 Char14,纯文本 Char Char C3"/>
    <w:basedOn w:val="a0"/>
    <w:uiPriority w:val="99"/>
    <w:semiHidden/>
    <w:rPr>
      <w:rFonts w:ascii="宋体" w:hAnsi="Courier New" w:cs="Courier New"/>
    </w:rPr>
  </w:style>
  <w:style w:type="character" w:customStyle="1" w:styleId="Char14">
    <w:name w:val="纯文本 Char14"/>
    <w:aliases w:val="普通文字 Char1 Char12,普通文字1 Char13,普通文字2 Char13,普通文字3 Char13,普通文字4 Char13,普通文字5 Char13,普通文字6 Char13,普通文字11 Char13,普通文字21 Char13,普通文字31 Char13,普通文字41 Char13,普通文字7 Char13,小 Char13,纯文本 Char Char C2"/>
    <w:basedOn w:val="a0"/>
    <w:uiPriority w:val="99"/>
    <w:semiHidden/>
    <w:rPr>
      <w:rFonts w:ascii="宋体" w:hAnsi="Courier New" w:cs="Courier New"/>
    </w:rPr>
  </w:style>
  <w:style w:type="character" w:customStyle="1" w:styleId="Char13">
    <w:name w:val="纯文本 Char13"/>
    <w:aliases w:val="普通文字 Char1 Char11,普通文字1 Char12,普通文字2 Char12,普通文字3 Char12,普通文字4 Char12,普通文字5 Char12,普通文字6 Char12,普通文字11 Char12,普通文字21 Char12,普通文字31 Char12,普通文字41 Char12,普通文字7 Char12,小 Char12,纯文本 Char Char C1"/>
    <w:basedOn w:val="a0"/>
    <w:uiPriority w:val="99"/>
    <w:semiHidden/>
    <w:rPr>
      <w:rFonts w:ascii="宋体" w:hAnsi="Courier New" w:cs="Courier New"/>
    </w:rPr>
  </w:style>
  <w:style w:type="character" w:customStyle="1" w:styleId="Char12">
    <w:name w:val="纯文本 Char12"/>
    <w:aliases w:val="普通文字 Char Char1,普通文字1 Char11,普通文字2 Char11,普通文字3 Char11,普通文字4 Char11,普通文字5 Char11,普通文字6 Char11,普通文字11 Char11,普通文字21 Char11,普通文字31 Char11,普通文字41 Char11,普通文字7 Char11,小 Char11,纯文本 Char Char Cha"/>
    <w:basedOn w:val="a0"/>
    <w:uiPriority w:val="99"/>
    <w:semiHidden/>
    <w:rPr>
      <w:rFonts w:ascii="宋体" w:hAnsi="Courier New" w:cs="Courier New"/>
    </w:rPr>
  </w:style>
  <w:style w:type="character" w:customStyle="1" w:styleId="Char11">
    <w:name w:val="纯文本 Char11"/>
    <w:basedOn w:val="a0"/>
    <w:uiPriority w:val="99"/>
    <w:semiHidden/>
    <w:rsid w:val="001B3829"/>
    <w:rPr>
      <w:rFonts w:ascii="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48305">
      <w:marLeft w:val="0"/>
      <w:marRight w:val="0"/>
      <w:marTop w:val="0"/>
      <w:marBottom w:val="0"/>
      <w:divBdr>
        <w:top w:val="none" w:sz="0" w:space="0" w:color="auto"/>
        <w:left w:val="none" w:sz="0" w:space="0" w:color="auto"/>
        <w:bottom w:val="none" w:sz="0" w:space="0" w:color="auto"/>
        <w:right w:val="none" w:sz="0" w:space="0" w:color="auto"/>
      </w:divBdr>
      <w:divsChild>
        <w:div w:id="159084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北京市海淀区2013年世纪新景小区既有节能供热计量</dc:title>
  <dc:creator>ztxy</dc:creator>
  <cp:lastModifiedBy>Lenovo</cp:lastModifiedBy>
  <cp:revision>16</cp:revision>
  <cp:lastPrinted>2016-08-16T05:41:00Z</cp:lastPrinted>
  <dcterms:created xsi:type="dcterms:W3CDTF">2016-08-08T07:22:00Z</dcterms:created>
  <dcterms:modified xsi:type="dcterms:W3CDTF">2017-09-07T07:57:00Z</dcterms:modified>
</cp:coreProperties>
</file>