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F3" w:rsidRDefault="00CD04F3" w:rsidP="00F15A5C">
      <w:pPr>
        <w:spacing w:line="480" w:lineRule="auto"/>
        <w:jc w:val="center"/>
        <w:rPr>
          <w:b/>
          <w:sz w:val="32"/>
          <w:szCs w:val="32"/>
        </w:rPr>
      </w:pPr>
      <w:r w:rsidRPr="00CD04F3">
        <w:rPr>
          <w:rFonts w:hint="eastAsia"/>
          <w:b/>
          <w:sz w:val="32"/>
          <w:szCs w:val="32"/>
        </w:rPr>
        <w:t>北京市顺义区医疗卫生</w:t>
      </w:r>
      <w:r w:rsidR="004014FD">
        <w:rPr>
          <w:rFonts w:hint="eastAsia"/>
          <w:b/>
          <w:sz w:val="32"/>
          <w:szCs w:val="32"/>
        </w:rPr>
        <w:t>为</w:t>
      </w:r>
      <w:r w:rsidRPr="00CD04F3">
        <w:rPr>
          <w:rFonts w:hint="eastAsia"/>
          <w:b/>
          <w:sz w:val="32"/>
          <w:szCs w:val="32"/>
        </w:rPr>
        <w:t>继续教育中心购买</w:t>
      </w:r>
      <w:r w:rsidRPr="00CD04F3">
        <w:rPr>
          <w:rFonts w:hint="eastAsia"/>
          <w:b/>
          <w:sz w:val="32"/>
          <w:szCs w:val="32"/>
        </w:rPr>
        <w:t>2017</w:t>
      </w:r>
      <w:r w:rsidRPr="00CD04F3">
        <w:rPr>
          <w:rFonts w:hint="eastAsia"/>
          <w:b/>
          <w:sz w:val="32"/>
          <w:szCs w:val="32"/>
        </w:rPr>
        <w:t>年</w:t>
      </w:r>
    </w:p>
    <w:p w:rsidR="00BF2F3D" w:rsidRDefault="00CD04F3" w:rsidP="00F15A5C">
      <w:pPr>
        <w:spacing w:line="480" w:lineRule="auto"/>
        <w:jc w:val="center"/>
        <w:rPr>
          <w:b/>
          <w:sz w:val="32"/>
          <w:szCs w:val="32"/>
        </w:rPr>
      </w:pPr>
      <w:r w:rsidRPr="00CD04F3">
        <w:rPr>
          <w:rFonts w:hint="eastAsia"/>
          <w:b/>
          <w:sz w:val="32"/>
          <w:szCs w:val="32"/>
        </w:rPr>
        <w:t>模拟医学设备采购项目</w:t>
      </w:r>
      <w:r w:rsidR="00B7076B"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BF2F3D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采购人名称：</w:t>
      </w:r>
      <w:r w:rsidR="00CD04F3" w:rsidRPr="00CD04F3">
        <w:rPr>
          <w:rFonts w:asciiTheme="minorEastAsia" w:hAnsiTheme="minorEastAsia" w:hint="eastAsia"/>
          <w:bCs/>
          <w:szCs w:val="21"/>
        </w:rPr>
        <w:t>北京市顺义区卫生和计划生育委员会</w:t>
      </w:r>
    </w:p>
    <w:p w:rsidR="00BF2F3D" w:rsidRPr="00CD04F3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采购人地址：</w:t>
      </w:r>
      <w:r w:rsidR="00CD04F3" w:rsidRPr="00CD04F3">
        <w:rPr>
          <w:rFonts w:asciiTheme="minorEastAsia" w:hAnsiTheme="minorEastAsia" w:hint="eastAsia"/>
          <w:szCs w:val="21"/>
        </w:rPr>
        <w:t>北京市顺义区潮白河大桥东500米</w:t>
      </w:r>
    </w:p>
    <w:p w:rsidR="00BF2F3D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 w:rsidRPr="00B04D51">
        <w:rPr>
          <w:rFonts w:asciiTheme="minorEastAsia" w:hAnsiTheme="minorEastAsia"/>
          <w:szCs w:val="21"/>
        </w:rPr>
        <w:t>采购人电话：</w:t>
      </w:r>
      <w:r w:rsidR="00B04D51">
        <w:rPr>
          <w:rFonts w:asciiTheme="minorEastAsia" w:hAnsiTheme="minorEastAsia" w:hint="eastAsia"/>
          <w:szCs w:val="21"/>
        </w:rPr>
        <w:t>肖雪 89470940</w:t>
      </w:r>
    </w:p>
    <w:p w:rsidR="00BF2F3D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采购代理机构全称：中天信远国际招投标咨询（北京）有限公司</w:t>
      </w:r>
    </w:p>
    <w:p w:rsidR="00BF2F3D" w:rsidRDefault="007E7739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采购代理机构地址：北京市朝阳区南</w:t>
      </w:r>
      <w:proofErr w:type="gramStart"/>
      <w:r>
        <w:rPr>
          <w:rFonts w:asciiTheme="minorEastAsia" w:hAnsiTheme="minorEastAsia"/>
          <w:szCs w:val="21"/>
        </w:rPr>
        <w:t>磨房路</w:t>
      </w:r>
      <w:proofErr w:type="gramEnd"/>
      <w:r>
        <w:rPr>
          <w:rFonts w:asciiTheme="minorEastAsia" w:hAnsiTheme="minorEastAsia"/>
          <w:szCs w:val="21"/>
        </w:rPr>
        <w:t>37号华</w:t>
      </w:r>
      <w:proofErr w:type="gramStart"/>
      <w:r>
        <w:rPr>
          <w:rFonts w:asciiTheme="minorEastAsia" w:hAnsiTheme="minorEastAsia"/>
          <w:szCs w:val="21"/>
        </w:rPr>
        <w:t>腾北搪</w:t>
      </w:r>
      <w:proofErr w:type="gramEnd"/>
      <w:r>
        <w:rPr>
          <w:rFonts w:asciiTheme="minorEastAsia" w:hAnsiTheme="minorEastAsia"/>
          <w:szCs w:val="21"/>
        </w:rPr>
        <w:t>商务大厦11</w:t>
      </w:r>
      <w:r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室</w:t>
      </w:r>
    </w:p>
    <w:p w:rsidR="00BF2F3D" w:rsidRDefault="007E7739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联系人: </w:t>
      </w:r>
      <w:r w:rsidR="00F15A5C">
        <w:rPr>
          <w:rFonts w:asciiTheme="minorEastAsia" w:hAnsiTheme="minorEastAsia" w:hint="eastAsia"/>
          <w:szCs w:val="21"/>
        </w:rPr>
        <w:t>谢丹丹、李卓原</w:t>
      </w:r>
      <w:r w:rsidR="00CD04F3">
        <w:rPr>
          <w:rFonts w:asciiTheme="minorEastAsia" w:hAnsiTheme="minorEastAsia" w:hint="eastAsia"/>
          <w:szCs w:val="21"/>
        </w:rPr>
        <w:t>、鲁智慧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>电话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/>
          <w:szCs w:val="21"/>
        </w:rPr>
        <w:t>传真：010-</w:t>
      </w:r>
      <w:r>
        <w:rPr>
          <w:rFonts w:asciiTheme="minorEastAsia" w:hAnsiTheme="minorEastAsia" w:hint="eastAsia"/>
          <w:szCs w:val="21"/>
        </w:rPr>
        <w:t>53779915/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3779910</w:t>
      </w:r>
    </w:p>
    <w:p w:rsidR="00B7076B" w:rsidRPr="00B7076B" w:rsidRDefault="00B7076B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 w:rsidRPr="00B7076B">
        <w:rPr>
          <w:rFonts w:asciiTheme="minorEastAsia" w:hAnsiTheme="minorEastAsia" w:hint="eastAsia"/>
          <w:szCs w:val="21"/>
        </w:rPr>
        <w:t>首次公告日期：2017年</w:t>
      </w:r>
      <w:r>
        <w:rPr>
          <w:rFonts w:asciiTheme="minorEastAsia" w:hAnsiTheme="minorEastAsia" w:hint="eastAsia"/>
          <w:szCs w:val="21"/>
        </w:rPr>
        <w:t>7</w:t>
      </w:r>
      <w:r w:rsidRPr="00B7076B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5</w:t>
      </w:r>
      <w:r w:rsidRPr="00B7076B">
        <w:rPr>
          <w:rFonts w:asciiTheme="minorEastAsia" w:hAnsiTheme="minorEastAsia" w:hint="eastAsia"/>
          <w:szCs w:val="21"/>
        </w:rPr>
        <w:t>日</w:t>
      </w:r>
    </w:p>
    <w:p w:rsidR="00B7076B" w:rsidRDefault="00B7076B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 w:rsidRPr="00B7076B">
        <w:rPr>
          <w:rFonts w:asciiTheme="minorEastAsia" w:hAnsiTheme="minorEastAsia" w:hint="eastAsia"/>
          <w:szCs w:val="21"/>
        </w:rPr>
        <w:t>更正日期：2017年</w:t>
      </w:r>
      <w:r w:rsidR="00562330">
        <w:rPr>
          <w:rFonts w:asciiTheme="minorEastAsia" w:hAnsiTheme="minorEastAsia" w:hint="eastAsia"/>
          <w:szCs w:val="21"/>
        </w:rPr>
        <w:t>8</w:t>
      </w:r>
      <w:r w:rsidRPr="00B7076B">
        <w:rPr>
          <w:rFonts w:asciiTheme="minorEastAsia" w:hAnsiTheme="minorEastAsia" w:hint="eastAsia"/>
          <w:szCs w:val="21"/>
        </w:rPr>
        <w:t>月</w:t>
      </w:r>
      <w:r w:rsidR="00562330">
        <w:rPr>
          <w:rFonts w:asciiTheme="minorEastAsia" w:hAnsiTheme="minorEastAsia" w:hint="eastAsia"/>
          <w:szCs w:val="21"/>
        </w:rPr>
        <w:t>3</w:t>
      </w:r>
      <w:r w:rsidRPr="00B7076B">
        <w:rPr>
          <w:rFonts w:asciiTheme="minorEastAsia" w:hAnsiTheme="minorEastAsia" w:hint="eastAsia"/>
          <w:szCs w:val="21"/>
        </w:rPr>
        <w:t>日</w:t>
      </w:r>
    </w:p>
    <w:p w:rsidR="00BB0F68" w:rsidRPr="00BB0F68" w:rsidRDefault="00BB0F68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 w:rsidRPr="00BB0F68">
        <w:rPr>
          <w:rFonts w:asciiTheme="minorEastAsia" w:hAnsiTheme="minorEastAsia" w:hint="eastAsia"/>
          <w:szCs w:val="21"/>
        </w:rPr>
        <w:t>更正理由：项目需要</w:t>
      </w:r>
    </w:p>
    <w:p w:rsidR="00B7076B" w:rsidRDefault="00B7076B">
      <w:pPr>
        <w:pStyle w:val="10"/>
        <w:spacing w:line="360" w:lineRule="auto"/>
        <w:ind w:firstLine="405"/>
        <w:rPr>
          <w:rFonts w:asciiTheme="minorEastAsia" w:hAnsiTheme="minorEastAsia" w:hint="eastAsia"/>
          <w:szCs w:val="21"/>
        </w:rPr>
      </w:pPr>
      <w:r w:rsidRPr="00B7076B">
        <w:rPr>
          <w:rFonts w:asciiTheme="minorEastAsia" w:hAnsiTheme="minorEastAsia" w:hint="eastAsia"/>
          <w:szCs w:val="21"/>
        </w:rPr>
        <w:t>更正事项：</w:t>
      </w:r>
    </w:p>
    <w:p w:rsidR="00562330" w:rsidRPr="00271A95" w:rsidRDefault="00562330">
      <w:pPr>
        <w:pStyle w:val="10"/>
        <w:spacing w:line="360" w:lineRule="auto"/>
        <w:ind w:firstLine="405"/>
        <w:rPr>
          <w:rFonts w:asciiTheme="minorEastAsia" w:hAnsiTheme="minorEastAsia" w:hint="eastAsia"/>
          <w:b/>
          <w:szCs w:val="21"/>
        </w:rPr>
      </w:pPr>
      <w:r w:rsidRPr="00271A95">
        <w:rPr>
          <w:rFonts w:asciiTheme="minorEastAsia" w:hAnsiTheme="minorEastAsia" w:hint="eastAsia"/>
          <w:b/>
          <w:szCs w:val="21"/>
        </w:rPr>
        <w:t>分包五:</w:t>
      </w:r>
      <w:r w:rsidR="00271A95" w:rsidRPr="00271A95">
        <w:rPr>
          <w:rFonts w:hint="eastAsia"/>
          <w:b/>
        </w:rPr>
        <w:t xml:space="preserve"> </w:t>
      </w:r>
      <w:r w:rsidR="00271A95" w:rsidRPr="00271A95">
        <w:rPr>
          <w:rFonts w:asciiTheme="minorEastAsia" w:hAnsiTheme="minorEastAsia" w:hint="eastAsia"/>
          <w:b/>
          <w:szCs w:val="21"/>
        </w:rPr>
        <w:t>内镜虚拟训练系统</w:t>
      </w:r>
    </w:p>
    <w:p w:rsidR="00040870" w:rsidRDefault="00040870" w:rsidP="00271A95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271A95">
        <w:rPr>
          <w:rFonts w:asciiTheme="minorEastAsia" w:hAnsiTheme="minorEastAsia" w:hint="eastAsia"/>
          <w:szCs w:val="21"/>
        </w:rPr>
        <w:t>原招标文件92页</w:t>
      </w:r>
      <w:r w:rsidR="00271A95" w:rsidRPr="00271A95">
        <w:rPr>
          <w:rFonts w:asciiTheme="minorEastAsia" w:hAnsiTheme="minorEastAsia" w:hint="eastAsia"/>
          <w:szCs w:val="21"/>
        </w:rPr>
        <w:t>第八章 技术规格及相关要求</w:t>
      </w:r>
      <w:r w:rsidR="00271A95" w:rsidRPr="00271A95">
        <w:rPr>
          <w:rFonts w:asciiTheme="minorEastAsia" w:hAnsiTheme="minorEastAsia" w:hint="eastAsia"/>
          <w:szCs w:val="21"/>
        </w:rPr>
        <w:t>*小儿困难气道插管</w:t>
      </w:r>
      <w:r w:rsidR="00271A95">
        <w:rPr>
          <w:rFonts w:asciiTheme="minorEastAsia" w:hAnsiTheme="minorEastAsia" w:hint="eastAsia"/>
          <w:szCs w:val="21"/>
        </w:rPr>
        <w:t>。</w:t>
      </w:r>
    </w:p>
    <w:p w:rsidR="00271A95" w:rsidRDefault="00271A95" w:rsidP="00040870">
      <w:pPr>
        <w:spacing w:line="360" w:lineRule="auto"/>
        <w:rPr>
          <w:rFonts w:asciiTheme="minorEastAsia" w:hAnsiTheme="minorEastAsia" w:hint="eastAsia"/>
          <w:b/>
          <w:szCs w:val="21"/>
        </w:rPr>
      </w:pPr>
      <w:r w:rsidRPr="00B058ED">
        <w:rPr>
          <w:rFonts w:asciiTheme="minorEastAsia" w:hAnsiTheme="minorEastAsia" w:hint="eastAsia"/>
          <w:szCs w:val="21"/>
        </w:rPr>
        <w:t>现更正为</w:t>
      </w:r>
      <w:r w:rsidR="00040870" w:rsidRPr="00B058ED">
        <w:rPr>
          <w:rFonts w:asciiTheme="minorEastAsia" w:hAnsiTheme="minorEastAsia" w:hint="eastAsia"/>
          <w:szCs w:val="21"/>
        </w:rPr>
        <w:t>：</w:t>
      </w:r>
      <w:r w:rsidR="00B058ED" w:rsidRPr="00B058ED">
        <w:rPr>
          <w:rFonts w:asciiTheme="minorEastAsia" w:hAnsiTheme="minorEastAsia" w:hint="eastAsia"/>
          <w:szCs w:val="21"/>
        </w:rPr>
        <w:t>删除</w:t>
      </w:r>
      <w:r w:rsidR="00B058ED" w:rsidRPr="00B058ED">
        <w:rPr>
          <w:rFonts w:asciiTheme="minorEastAsia" w:hAnsiTheme="minorEastAsia" w:hint="eastAsia"/>
          <w:szCs w:val="21"/>
        </w:rPr>
        <w:t>*</w:t>
      </w:r>
      <w:r w:rsidR="00B058ED" w:rsidRPr="00B058ED">
        <w:rPr>
          <w:rFonts w:asciiTheme="minorEastAsia" w:hAnsiTheme="minorEastAsia" w:hint="eastAsia"/>
          <w:szCs w:val="21"/>
        </w:rPr>
        <w:t>，</w:t>
      </w:r>
      <w:r w:rsidR="00B058ED">
        <w:rPr>
          <w:rFonts w:asciiTheme="minorEastAsia" w:hAnsiTheme="minorEastAsia" w:hint="eastAsia"/>
          <w:szCs w:val="21"/>
        </w:rPr>
        <w:t>其余不变</w:t>
      </w:r>
      <w:r w:rsidRPr="00271A95">
        <w:rPr>
          <w:rFonts w:asciiTheme="minorEastAsia" w:hAnsiTheme="minorEastAsia" w:hint="eastAsia"/>
          <w:b/>
          <w:szCs w:val="21"/>
        </w:rPr>
        <w:t>。</w:t>
      </w:r>
    </w:p>
    <w:p w:rsidR="00271A95" w:rsidRDefault="00271A95" w:rsidP="00271A95">
      <w:pPr>
        <w:pStyle w:val="10"/>
        <w:spacing w:line="360" w:lineRule="auto"/>
        <w:ind w:firstLine="405"/>
        <w:rPr>
          <w:rFonts w:asciiTheme="minorEastAsia" w:hAnsiTheme="minorEastAsia" w:hint="eastAsia"/>
          <w:b/>
          <w:szCs w:val="21"/>
        </w:rPr>
      </w:pPr>
      <w:r w:rsidRPr="00271A95">
        <w:rPr>
          <w:rFonts w:asciiTheme="minorEastAsia" w:hAnsiTheme="minorEastAsia" w:hint="eastAsia"/>
          <w:b/>
          <w:szCs w:val="21"/>
        </w:rPr>
        <w:t>分包六：综合超声虚拟训练系统（配备系统软件及男性女性模型各一套）</w:t>
      </w:r>
    </w:p>
    <w:p w:rsidR="00271A95" w:rsidRPr="008A7D9C" w:rsidRDefault="00040870" w:rsidP="00271A95">
      <w:pPr>
        <w:pStyle w:val="10"/>
        <w:spacing w:line="360" w:lineRule="auto"/>
        <w:ind w:firstLine="405"/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szCs w:val="21"/>
        </w:rPr>
        <w:t>二、</w:t>
      </w:r>
      <w:r w:rsidR="00271A95" w:rsidRPr="008A7D9C">
        <w:rPr>
          <w:rFonts w:asciiTheme="minorEastAsia" w:hAnsiTheme="minorEastAsia" w:hint="eastAsia"/>
          <w:szCs w:val="21"/>
        </w:rPr>
        <w:t>原招标文件9</w:t>
      </w:r>
      <w:r w:rsidR="008A7D9C" w:rsidRPr="008A7D9C">
        <w:rPr>
          <w:rFonts w:asciiTheme="minorEastAsia" w:hAnsiTheme="minorEastAsia" w:hint="eastAsia"/>
          <w:szCs w:val="21"/>
        </w:rPr>
        <w:t>1</w:t>
      </w:r>
      <w:r w:rsidR="00271A95" w:rsidRPr="008A7D9C">
        <w:rPr>
          <w:rFonts w:asciiTheme="minorEastAsia" w:hAnsiTheme="minorEastAsia" w:hint="eastAsia"/>
          <w:szCs w:val="21"/>
        </w:rPr>
        <w:t>页</w:t>
      </w:r>
      <w:r w:rsidR="008A7D9C" w:rsidRPr="008A7D9C">
        <w:rPr>
          <w:rFonts w:asciiTheme="minorEastAsia" w:hAnsiTheme="minorEastAsia" w:hint="eastAsia"/>
          <w:szCs w:val="21"/>
        </w:rPr>
        <w:t>第八章 技术规格及相关要求</w:t>
      </w:r>
      <w:r w:rsidR="008A7D9C" w:rsidRPr="008A7D9C">
        <w:rPr>
          <w:rFonts w:asciiTheme="minorEastAsia" w:hAnsiTheme="minorEastAsia" w:hint="eastAsia"/>
          <w:szCs w:val="21"/>
        </w:rPr>
        <w:t>6.人体模型骨性标志明显，具有肋骨、胸骨和</w:t>
      </w:r>
      <w:proofErr w:type="gramStart"/>
      <w:r w:rsidR="008A7D9C" w:rsidRPr="008A7D9C">
        <w:rPr>
          <w:rFonts w:asciiTheme="minorEastAsia" w:hAnsiTheme="minorEastAsia" w:hint="eastAsia"/>
          <w:szCs w:val="21"/>
        </w:rPr>
        <w:t>可</w:t>
      </w:r>
      <w:proofErr w:type="gramEnd"/>
      <w:r w:rsidR="008A7D9C" w:rsidRPr="008A7D9C">
        <w:rPr>
          <w:rFonts w:asciiTheme="minorEastAsia" w:hAnsiTheme="minorEastAsia" w:hint="eastAsia"/>
          <w:szCs w:val="21"/>
        </w:rPr>
        <w:t>按压的腹部，从而提供逼真的触觉体验。</w:t>
      </w:r>
    </w:p>
    <w:p w:rsidR="00271A95" w:rsidRDefault="008A7D9C" w:rsidP="00271A95">
      <w:pPr>
        <w:pStyle w:val="10"/>
        <w:spacing w:line="360" w:lineRule="auto"/>
        <w:ind w:firstLine="405"/>
        <w:rPr>
          <w:rFonts w:asciiTheme="minorEastAsia" w:hAnsiTheme="minorEastAsia" w:hint="eastAsia"/>
          <w:b/>
          <w:szCs w:val="21"/>
        </w:rPr>
      </w:pPr>
      <w:r w:rsidRPr="008A7D9C">
        <w:rPr>
          <w:rFonts w:asciiTheme="minorEastAsia" w:hAnsiTheme="minorEastAsia" w:hint="eastAsia"/>
          <w:b/>
          <w:szCs w:val="21"/>
        </w:rPr>
        <w:t>现更正</w:t>
      </w:r>
      <w:r w:rsidR="00B058ED">
        <w:rPr>
          <w:rFonts w:asciiTheme="minorEastAsia" w:hAnsiTheme="minorEastAsia" w:hint="eastAsia"/>
          <w:b/>
          <w:szCs w:val="21"/>
        </w:rPr>
        <w:t>为：人体模型需</w:t>
      </w:r>
      <w:r w:rsidRPr="008A7D9C">
        <w:rPr>
          <w:rFonts w:asciiTheme="minorEastAsia" w:hAnsiTheme="minorEastAsia" w:hint="eastAsia"/>
          <w:b/>
          <w:szCs w:val="21"/>
        </w:rPr>
        <w:t>具有明显的骨性，至少满足肋骨、胸骨和</w:t>
      </w:r>
      <w:proofErr w:type="gramStart"/>
      <w:r w:rsidRPr="008A7D9C">
        <w:rPr>
          <w:rFonts w:asciiTheme="minorEastAsia" w:hAnsiTheme="minorEastAsia" w:hint="eastAsia"/>
          <w:b/>
          <w:szCs w:val="21"/>
        </w:rPr>
        <w:t>可</w:t>
      </w:r>
      <w:proofErr w:type="gramEnd"/>
      <w:r w:rsidRPr="008A7D9C">
        <w:rPr>
          <w:rFonts w:asciiTheme="minorEastAsia" w:hAnsiTheme="minorEastAsia" w:hint="eastAsia"/>
          <w:b/>
          <w:szCs w:val="21"/>
        </w:rPr>
        <w:t>按压的腹部等要求</w:t>
      </w:r>
      <w:r w:rsidRPr="008A7D9C">
        <w:rPr>
          <w:rFonts w:asciiTheme="minorEastAsia" w:hAnsiTheme="minorEastAsia" w:hint="eastAsia"/>
          <w:b/>
          <w:szCs w:val="21"/>
        </w:rPr>
        <w:t>。</w:t>
      </w:r>
    </w:p>
    <w:p w:rsidR="008A7D9C" w:rsidRDefault="00040870" w:rsidP="00271A95">
      <w:pPr>
        <w:pStyle w:val="10"/>
        <w:spacing w:line="360" w:lineRule="auto"/>
        <w:ind w:firstLine="405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b/>
          <w:szCs w:val="21"/>
        </w:rPr>
        <w:t>三、</w:t>
      </w:r>
      <w:r w:rsidR="008A7D9C" w:rsidRPr="008A7D9C">
        <w:rPr>
          <w:rFonts w:asciiTheme="minorEastAsia" w:hAnsiTheme="minorEastAsia" w:hint="eastAsia"/>
          <w:szCs w:val="21"/>
        </w:rPr>
        <w:t>原招标文件91页第八章 技术规格及相关要求</w:t>
      </w:r>
      <w:r w:rsidR="008A7D9C" w:rsidRPr="008A7D9C">
        <w:rPr>
          <w:rFonts w:asciiTheme="minorEastAsia" w:hAnsiTheme="minorEastAsia" w:hint="eastAsia"/>
          <w:szCs w:val="21"/>
        </w:rPr>
        <w:t>7.扫描人体模型时，高清显示器能同时展示模拟超声图像和实时病人的3D解剖视图，该解剖视图包括所扫描脏器及周边组织，并且可360度旋转。</w:t>
      </w:r>
    </w:p>
    <w:p w:rsidR="008A7D9C" w:rsidRDefault="008A7D9C" w:rsidP="00271A95">
      <w:pPr>
        <w:pStyle w:val="10"/>
        <w:spacing w:line="360" w:lineRule="auto"/>
        <w:ind w:firstLine="405"/>
        <w:rPr>
          <w:rFonts w:asciiTheme="minorEastAsia" w:hAnsiTheme="minorEastAsia" w:hint="eastAsia"/>
          <w:b/>
          <w:szCs w:val="21"/>
        </w:rPr>
      </w:pPr>
      <w:r w:rsidRPr="008A7D9C">
        <w:rPr>
          <w:rFonts w:asciiTheme="minorEastAsia" w:hAnsiTheme="minorEastAsia" w:hint="eastAsia"/>
          <w:b/>
          <w:szCs w:val="21"/>
        </w:rPr>
        <w:t>现更正为：扫描人体模型时，显示器能够同时展示模拟超声图像、实时3D解剖</w:t>
      </w:r>
      <w:r w:rsidR="00B463E5">
        <w:rPr>
          <w:rFonts w:asciiTheme="minorEastAsia" w:hAnsiTheme="minorEastAsia" w:hint="eastAsia"/>
          <w:b/>
          <w:szCs w:val="21"/>
        </w:rPr>
        <w:t>示</w:t>
      </w:r>
      <w:r w:rsidRPr="008A7D9C">
        <w:rPr>
          <w:rFonts w:asciiTheme="minorEastAsia" w:hAnsiTheme="minorEastAsia" w:hint="eastAsia"/>
          <w:b/>
          <w:szCs w:val="21"/>
        </w:rPr>
        <w:t>图，</w:t>
      </w:r>
      <w:r w:rsidR="00B463E5" w:rsidRPr="008A7D9C">
        <w:rPr>
          <w:rFonts w:asciiTheme="minorEastAsia" w:hAnsiTheme="minorEastAsia" w:hint="eastAsia"/>
          <w:b/>
          <w:szCs w:val="21"/>
        </w:rPr>
        <w:t>实时</w:t>
      </w:r>
      <w:bookmarkStart w:id="0" w:name="_GoBack"/>
      <w:bookmarkEnd w:id="0"/>
      <w:r w:rsidRPr="008A7D9C">
        <w:rPr>
          <w:rFonts w:asciiTheme="minorEastAsia" w:hAnsiTheme="minorEastAsia" w:hint="eastAsia"/>
          <w:b/>
          <w:szCs w:val="21"/>
        </w:rPr>
        <w:t>3D解剖</w:t>
      </w:r>
      <w:r w:rsidR="00B463E5">
        <w:rPr>
          <w:rFonts w:asciiTheme="minorEastAsia" w:hAnsiTheme="minorEastAsia" w:hint="eastAsia"/>
          <w:b/>
          <w:szCs w:val="21"/>
        </w:rPr>
        <w:t>示</w:t>
      </w:r>
      <w:r w:rsidR="00B463E5" w:rsidRPr="008A7D9C">
        <w:rPr>
          <w:rFonts w:asciiTheme="minorEastAsia" w:hAnsiTheme="minorEastAsia" w:hint="eastAsia"/>
          <w:b/>
          <w:szCs w:val="21"/>
        </w:rPr>
        <w:t>图</w:t>
      </w:r>
      <w:r w:rsidR="00B058ED">
        <w:rPr>
          <w:rFonts w:asciiTheme="minorEastAsia" w:hAnsiTheme="minorEastAsia" w:hint="eastAsia"/>
          <w:b/>
          <w:szCs w:val="21"/>
        </w:rPr>
        <w:t>应</w:t>
      </w:r>
      <w:r w:rsidRPr="008A7D9C">
        <w:rPr>
          <w:rFonts w:asciiTheme="minorEastAsia" w:hAnsiTheme="minorEastAsia" w:hint="eastAsia"/>
          <w:b/>
          <w:szCs w:val="21"/>
        </w:rPr>
        <w:t>包括所扫描脏器及周边组织等，并且可实现360度旋转。</w:t>
      </w:r>
    </w:p>
    <w:p w:rsidR="008A7D9C" w:rsidRDefault="008A7D9C" w:rsidP="00271A95">
      <w:pPr>
        <w:pStyle w:val="10"/>
        <w:spacing w:line="360" w:lineRule="auto"/>
        <w:ind w:firstLine="405"/>
        <w:rPr>
          <w:rFonts w:asciiTheme="minorEastAsia" w:hAnsiTheme="minorEastAsia" w:hint="eastAsia"/>
          <w:b/>
          <w:szCs w:val="21"/>
        </w:rPr>
      </w:pPr>
      <w:r w:rsidRPr="008A7D9C">
        <w:rPr>
          <w:rFonts w:asciiTheme="minorEastAsia" w:hAnsiTheme="minorEastAsia" w:hint="eastAsia"/>
          <w:b/>
          <w:szCs w:val="21"/>
        </w:rPr>
        <w:t>分包七：介入术虚拟训练系统</w:t>
      </w:r>
    </w:p>
    <w:p w:rsidR="008A7D9C" w:rsidRDefault="00040870" w:rsidP="00271A95">
      <w:pPr>
        <w:pStyle w:val="10"/>
        <w:spacing w:line="360" w:lineRule="auto"/>
        <w:ind w:firstLine="405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四、</w:t>
      </w:r>
      <w:r w:rsidR="008A7D9C" w:rsidRPr="008A7D9C">
        <w:rPr>
          <w:rFonts w:asciiTheme="minorEastAsia" w:hAnsiTheme="minorEastAsia" w:hint="eastAsia"/>
          <w:szCs w:val="21"/>
        </w:rPr>
        <w:t>原招标文件9</w:t>
      </w:r>
      <w:r w:rsidR="008A7D9C">
        <w:rPr>
          <w:rFonts w:asciiTheme="minorEastAsia" w:hAnsiTheme="minorEastAsia" w:hint="eastAsia"/>
          <w:szCs w:val="21"/>
        </w:rPr>
        <w:t>3</w:t>
      </w:r>
      <w:r w:rsidR="008A7D9C" w:rsidRPr="008A7D9C">
        <w:rPr>
          <w:rFonts w:asciiTheme="minorEastAsia" w:hAnsiTheme="minorEastAsia" w:hint="eastAsia"/>
          <w:szCs w:val="21"/>
        </w:rPr>
        <w:t>页第八章 技术规格及相关要求</w:t>
      </w:r>
      <w:r w:rsidR="008A7D9C" w:rsidRPr="008A7D9C">
        <w:rPr>
          <w:rFonts w:asciiTheme="minorEastAsia" w:hAnsiTheme="minorEastAsia" w:hint="eastAsia"/>
          <w:szCs w:val="21"/>
        </w:rPr>
        <w:t>6、支持CASE-IT病例制作技术，用户可以任意设置颈动脉狭窄位置,可以自定义编辑病变狭窄类型，狭窄程度，可以自定义并发症（如血管痉挛等）发生位置。</w:t>
      </w:r>
    </w:p>
    <w:p w:rsidR="008A7D9C" w:rsidRPr="00040870" w:rsidRDefault="008A7D9C" w:rsidP="00271A95">
      <w:pPr>
        <w:pStyle w:val="10"/>
        <w:spacing w:line="360" w:lineRule="auto"/>
        <w:ind w:firstLine="405"/>
        <w:rPr>
          <w:rFonts w:asciiTheme="minorEastAsia" w:hAnsiTheme="minorEastAsia" w:hint="eastAsia"/>
          <w:b/>
          <w:szCs w:val="21"/>
        </w:rPr>
      </w:pPr>
      <w:r w:rsidRPr="00040870">
        <w:rPr>
          <w:rFonts w:asciiTheme="minorEastAsia" w:hAnsiTheme="minorEastAsia" w:hint="eastAsia"/>
          <w:b/>
          <w:szCs w:val="21"/>
        </w:rPr>
        <w:t>现更正为：</w:t>
      </w:r>
      <w:proofErr w:type="gramStart"/>
      <w:r w:rsidRPr="00040870">
        <w:rPr>
          <w:rFonts w:asciiTheme="minorEastAsia" w:hAnsiTheme="minorEastAsia" w:hint="eastAsia"/>
          <w:b/>
          <w:szCs w:val="21"/>
        </w:rPr>
        <w:t>删除此</w:t>
      </w:r>
      <w:proofErr w:type="gramEnd"/>
      <w:r w:rsidRPr="00040870">
        <w:rPr>
          <w:rFonts w:asciiTheme="minorEastAsia" w:hAnsiTheme="minorEastAsia" w:hint="eastAsia"/>
          <w:b/>
          <w:szCs w:val="21"/>
        </w:rPr>
        <w:t>条款。</w:t>
      </w:r>
    </w:p>
    <w:p w:rsidR="00040870" w:rsidRPr="00040870" w:rsidRDefault="00040870" w:rsidP="00040870">
      <w:pPr>
        <w:ind w:firstLineChars="202" w:firstLine="42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五、</w:t>
      </w:r>
      <w:r w:rsidRPr="008A7D9C">
        <w:rPr>
          <w:rFonts w:asciiTheme="minorEastAsia" w:hAnsiTheme="minorEastAsia" w:hint="eastAsia"/>
          <w:szCs w:val="21"/>
        </w:rPr>
        <w:t>原招标文件9</w:t>
      </w:r>
      <w:r>
        <w:rPr>
          <w:rFonts w:asciiTheme="minorEastAsia" w:hAnsiTheme="minorEastAsia" w:hint="eastAsia"/>
          <w:szCs w:val="21"/>
        </w:rPr>
        <w:t>6</w:t>
      </w:r>
      <w:r w:rsidRPr="008A7D9C">
        <w:rPr>
          <w:rFonts w:asciiTheme="minorEastAsia" w:hAnsiTheme="minorEastAsia" w:hint="eastAsia"/>
          <w:szCs w:val="21"/>
        </w:rPr>
        <w:t>页第八章 技术规格及相关要求</w:t>
      </w:r>
      <w:r>
        <w:rPr>
          <w:rFonts w:asciiTheme="minorEastAsia" w:hAnsiTheme="minorEastAsia" w:hint="eastAsia"/>
          <w:szCs w:val="21"/>
        </w:rPr>
        <w:t xml:space="preserve">  </w:t>
      </w:r>
      <w:r w:rsidR="00B058ED">
        <w:rPr>
          <w:rFonts w:asciiTheme="minorEastAsia" w:hAnsiTheme="minorEastAsia" w:hint="eastAsia"/>
          <w:szCs w:val="21"/>
        </w:rPr>
        <w:t xml:space="preserve">第四条 </w:t>
      </w:r>
      <w:r w:rsidRPr="00040870">
        <w:rPr>
          <w:rFonts w:asciiTheme="minorEastAsia" w:hAnsiTheme="minorEastAsia" w:hint="eastAsia"/>
          <w:szCs w:val="21"/>
        </w:rPr>
        <w:t>硬件配置：</w:t>
      </w:r>
    </w:p>
    <w:p w:rsidR="00040870" w:rsidRPr="00040870" w:rsidRDefault="00040870" w:rsidP="00040870">
      <w:pPr>
        <w:ind w:firstLineChars="177" w:firstLine="372"/>
        <w:jc w:val="left"/>
        <w:rPr>
          <w:rFonts w:asciiTheme="minorEastAsia" w:hAnsiTheme="minorEastAsia" w:hint="eastAsia"/>
          <w:szCs w:val="21"/>
        </w:rPr>
      </w:pPr>
      <w:r w:rsidRPr="00040870">
        <w:rPr>
          <w:rFonts w:asciiTheme="minorEastAsia" w:hAnsiTheme="minorEastAsia" w:hint="eastAsia"/>
          <w:szCs w:val="21"/>
        </w:rPr>
        <w:t>1、Dell Precision M6800 移动图形工作站一台</w:t>
      </w:r>
    </w:p>
    <w:p w:rsidR="00040870" w:rsidRPr="00040870" w:rsidRDefault="00040870" w:rsidP="00040870">
      <w:pPr>
        <w:ind w:firstLineChars="177" w:firstLine="372"/>
        <w:jc w:val="left"/>
        <w:rPr>
          <w:rFonts w:asciiTheme="minorEastAsia" w:hAnsiTheme="minorEastAsia" w:hint="eastAsia"/>
          <w:szCs w:val="21"/>
        </w:rPr>
      </w:pPr>
      <w:r w:rsidRPr="00040870">
        <w:rPr>
          <w:rFonts w:asciiTheme="minorEastAsia" w:hAnsiTheme="minorEastAsia" w:hint="eastAsia"/>
          <w:szCs w:val="21"/>
        </w:rPr>
        <w:t>3、50寸LCD显示屏（</w:t>
      </w:r>
      <w:proofErr w:type="gramStart"/>
      <w:r w:rsidRPr="00040870">
        <w:rPr>
          <w:rFonts w:asciiTheme="minorEastAsia" w:hAnsiTheme="minorEastAsia" w:hint="eastAsia"/>
          <w:szCs w:val="21"/>
        </w:rPr>
        <w:t>含独立</w:t>
      </w:r>
      <w:proofErr w:type="gramEnd"/>
      <w:r w:rsidRPr="00040870">
        <w:rPr>
          <w:rFonts w:asciiTheme="minorEastAsia" w:hAnsiTheme="minorEastAsia" w:hint="eastAsia"/>
          <w:szCs w:val="21"/>
        </w:rPr>
        <w:t>支架）用于显示X射线影像，屏幕分辨率应达到3840x2160。</w:t>
      </w:r>
    </w:p>
    <w:p w:rsidR="00040870" w:rsidRPr="00040870" w:rsidRDefault="00040870" w:rsidP="00040870">
      <w:pPr>
        <w:ind w:firstLineChars="177" w:firstLine="372"/>
        <w:jc w:val="left"/>
        <w:rPr>
          <w:rFonts w:asciiTheme="minorEastAsia" w:hAnsiTheme="minorEastAsia" w:hint="eastAsia"/>
          <w:szCs w:val="21"/>
        </w:rPr>
      </w:pPr>
      <w:r w:rsidRPr="00040870">
        <w:rPr>
          <w:rFonts w:asciiTheme="minorEastAsia" w:hAnsiTheme="minorEastAsia" w:hint="eastAsia"/>
          <w:szCs w:val="21"/>
        </w:rPr>
        <w:t>4、22寸Dell触摸显示屏，屏幕分辨率应达到 1920x1080</w:t>
      </w:r>
    </w:p>
    <w:p w:rsidR="00040870" w:rsidRPr="00040870" w:rsidRDefault="00040870" w:rsidP="00040870">
      <w:pPr>
        <w:ind w:firstLineChars="177" w:firstLine="372"/>
        <w:jc w:val="left"/>
        <w:rPr>
          <w:rFonts w:asciiTheme="minorEastAsia" w:hAnsiTheme="minorEastAsia" w:hint="eastAsia"/>
          <w:szCs w:val="21"/>
        </w:rPr>
      </w:pPr>
      <w:r w:rsidRPr="00040870">
        <w:rPr>
          <w:rFonts w:asciiTheme="minorEastAsia" w:hAnsiTheme="minorEastAsia" w:hint="eastAsia"/>
          <w:szCs w:val="21"/>
        </w:rPr>
        <w:t>5、19寸Dell显示器，屏幕分辨率应达到1280x1024</w:t>
      </w:r>
    </w:p>
    <w:p w:rsidR="00040870" w:rsidRPr="00040870" w:rsidRDefault="00040870" w:rsidP="00040870">
      <w:pPr>
        <w:jc w:val="left"/>
        <w:rPr>
          <w:rFonts w:asciiTheme="minorEastAsia" w:hAnsiTheme="minorEastAsia" w:hint="eastAsia"/>
          <w:b/>
          <w:szCs w:val="21"/>
        </w:rPr>
      </w:pPr>
      <w:r w:rsidRPr="00040870">
        <w:rPr>
          <w:rFonts w:asciiTheme="minorEastAsia" w:hAnsiTheme="minorEastAsia" w:hint="eastAsia"/>
          <w:b/>
          <w:szCs w:val="21"/>
        </w:rPr>
        <w:t>现更正为</w:t>
      </w:r>
      <w:r w:rsidRPr="00040870">
        <w:rPr>
          <w:rFonts w:asciiTheme="minorEastAsia" w:hAnsiTheme="minorEastAsia" w:hint="eastAsia"/>
          <w:b/>
          <w:szCs w:val="21"/>
        </w:rPr>
        <w:t>：</w:t>
      </w:r>
      <w:r w:rsidR="00B058ED">
        <w:rPr>
          <w:rFonts w:asciiTheme="minorEastAsia" w:hAnsiTheme="minorEastAsia" w:hint="eastAsia"/>
          <w:b/>
          <w:szCs w:val="21"/>
        </w:rPr>
        <w:t xml:space="preserve"> 第四条  </w:t>
      </w:r>
      <w:r w:rsidRPr="00040870">
        <w:rPr>
          <w:rFonts w:asciiTheme="minorEastAsia" w:hAnsiTheme="minorEastAsia" w:hint="eastAsia"/>
          <w:b/>
          <w:szCs w:val="21"/>
        </w:rPr>
        <w:t>硬件配置：</w:t>
      </w:r>
    </w:p>
    <w:p w:rsidR="00040870" w:rsidRPr="00040870" w:rsidRDefault="00040870" w:rsidP="00040870">
      <w:pPr>
        <w:ind w:firstLineChars="201" w:firstLine="424"/>
        <w:jc w:val="left"/>
        <w:rPr>
          <w:rFonts w:asciiTheme="minorEastAsia" w:hAnsiTheme="minorEastAsia" w:hint="eastAsia"/>
          <w:b/>
          <w:szCs w:val="21"/>
        </w:rPr>
      </w:pPr>
      <w:r w:rsidRPr="00040870">
        <w:rPr>
          <w:rFonts w:asciiTheme="minorEastAsia" w:hAnsiTheme="minorEastAsia" w:hint="eastAsia"/>
          <w:b/>
          <w:szCs w:val="21"/>
        </w:rPr>
        <w:t>1、移动图形工作站一台</w:t>
      </w:r>
    </w:p>
    <w:p w:rsidR="00040870" w:rsidRPr="00040870" w:rsidRDefault="00040870" w:rsidP="00040870">
      <w:pPr>
        <w:ind w:firstLineChars="201" w:firstLine="424"/>
        <w:jc w:val="left"/>
        <w:rPr>
          <w:rFonts w:asciiTheme="minorEastAsia" w:hAnsiTheme="minorEastAsia" w:hint="eastAsia"/>
          <w:b/>
          <w:szCs w:val="21"/>
        </w:rPr>
      </w:pPr>
      <w:r w:rsidRPr="00040870">
        <w:rPr>
          <w:rFonts w:asciiTheme="minorEastAsia" w:hAnsiTheme="minorEastAsia" w:hint="eastAsia"/>
          <w:b/>
          <w:szCs w:val="21"/>
        </w:rPr>
        <w:t>2、全尺寸模拟导管床（要求长度大于220cm,可以电动升降,有完整的病人模型）</w:t>
      </w:r>
    </w:p>
    <w:p w:rsidR="00040870" w:rsidRPr="00040870" w:rsidRDefault="00040870" w:rsidP="00040870">
      <w:pPr>
        <w:ind w:firstLineChars="201" w:firstLine="424"/>
        <w:jc w:val="left"/>
        <w:rPr>
          <w:rFonts w:asciiTheme="minorEastAsia" w:hAnsiTheme="minorEastAsia" w:hint="eastAsia"/>
          <w:b/>
          <w:szCs w:val="21"/>
        </w:rPr>
      </w:pPr>
      <w:r w:rsidRPr="00040870">
        <w:rPr>
          <w:rFonts w:asciiTheme="minorEastAsia" w:hAnsiTheme="minorEastAsia" w:hint="eastAsia"/>
          <w:b/>
          <w:szCs w:val="21"/>
        </w:rPr>
        <w:t>3、</w:t>
      </w:r>
      <w:r>
        <w:rPr>
          <w:rFonts w:asciiTheme="minorEastAsia" w:hAnsiTheme="minorEastAsia" w:hint="eastAsia"/>
          <w:b/>
          <w:szCs w:val="21"/>
        </w:rPr>
        <w:t>不小于</w:t>
      </w:r>
      <w:r w:rsidRPr="00040870">
        <w:rPr>
          <w:rFonts w:asciiTheme="minorEastAsia" w:hAnsiTheme="minorEastAsia" w:hint="eastAsia"/>
          <w:b/>
          <w:szCs w:val="21"/>
        </w:rPr>
        <w:t>50寸LCD显示屏（</w:t>
      </w:r>
      <w:proofErr w:type="gramStart"/>
      <w:r w:rsidRPr="00040870">
        <w:rPr>
          <w:rFonts w:asciiTheme="minorEastAsia" w:hAnsiTheme="minorEastAsia" w:hint="eastAsia"/>
          <w:b/>
          <w:szCs w:val="21"/>
        </w:rPr>
        <w:t>含独立</w:t>
      </w:r>
      <w:proofErr w:type="gramEnd"/>
      <w:r w:rsidRPr="00040870">
        <w:rPr>
          <w:rFonts w:asciiTheme="minorEastAsia" w:hAnsiTheme="minorEastAsia" w:hint="eastAsia"/>
          <w:b/>
          <w:szCs w:val="21"/>
        </w:rPr>
        <w:t>支架）用于显示X射线影像，屏幕分辨率应达到3840x2160。</w:t>
      </w:r>
    </w:p>
    <w:p w:rsidR="00040870" w:rsidRPr="00040870" w:rsidRDefault="00040870" w:rsidP="00040870">
      <w:pPr>
        <w:ind w:firstLineChars="201" w:firstLine="424"/>
        <w:jc w:val="left"/>
        <w:rPr>
          <w:rFonts w:asciiTheme="minorEastAsia" w:hAnsiTheme="minorEastAsia" w:hint="eastAsia"/>
          <w:b/>
          <w:szCs w:val="21"/>
        </w:rPr>
      </w:pPr>
      <w:r w:rsidRPr="00040870">
        <w:rPr>
          <w:rFonts w:asciiTheme="minorEastAsia" w:hAnsiTheme="minorEastAsia" w:hint="eastAsia"/>
          <w:b/>
          <w:szCs w:val="21"/>
        </w:rPr>
        <w:t>4、</w:t>
      </w:r>
      <w:r>
        <w:rPr>
          <w:rFonts w:asciiTheme="minorEastAsia" w:hAnsiTheme="minorEastAsia" w:hint="eastAsia"/>
          <w:b/>
          <w:szCs w:val="21"/>
        </w:rPr>
        <w:t>不小于</w:t>
      </w:r>
      <w:r w:rsidRPr="00040870">
        <w:rPr>
          <w:rFonts w:asciiTheme="minorEastAsia" w:hAnsiTheme="minorEastAsia" w:hint="eastAsia"/>
          <w:b/>
          <w:szCs w:val="21"/>
        </w:rPr>
        <w:t>22寸触摸显示屏，屏幕分辨率应达到 1920x1080</w:t>
      </w:r>
    </w:p>
    <w:p w:rsidR="00040870" w:rsidRDefault="00040870" w:rsidP="00040870">
      <w:pPr>
        <w:ind w:firstLineChars="201" w:firstLine="424"/>
        <w:jc w:val="left"/>
        <w:rPr>
          <w:rFonts w:asciiTheme="minorEastAsia" w:hAnsiTheme="minorEastAsia" w:hint="eastAsia"/>
          <w:b/>
          <w:szCs w:val="21"/>
        </w:rPr>
      </w:pPr>
      <w:r w:rsidRPr="00040870">
        <w:rPr>
          <w:rFonts w:asciiTheme="minorEastAsia" w:hAnsiTheme="minorEastAsia" w:hint="eastAsia"/>
          <w:b/>
          <w:szCs w:val="21"/>
        </w:rPr>
        <w:t>5、</w:t>
      </w:r>
      <w:r>
        <w:rPr>
          <w:rFonts w:asciiTheme="minorEastAsia" w:hAnsiTheme="minorEastAsia" w:hint="eastAsia"/>
          <w:b/>
          <w:szCs w:val="21"/>
        </w:rPr>
        <w:t>不小于</w:t>
      </w:r>
      <w:r w:rsidRPr="00040870">
        <w:rPr>
          <w:rFonts w:asciiTheme="minorEastAsia" w:hAnsiTheme="minorEastAsia" w:hint="eastAsia"/>
          <w:b/>
          <w:szCs w:val="21"/>
        </w:rPr>
        <w:t>19寸显示器，屏幕分辨率应达到</w:t>
      </w:r>
      <w:r>
        <w:rPr>
          <w:rFonts w:asciiTheme="minorEastAsia" w:hAnsiTheme="minorEastAsia" w:hint="eastAsia"/>
          <w:b/>
          <w:szCs w:val="21"/>
        </w:rPr>
        <w:t>1280x1024</w:t>
      </w:r>
    </w:p>
    <w:p w:rsidR="00040870" w:rsidRPr="00040870" w:rsidRDefault="00B058ED" w:rsidP="00040870">
      <w:pPr>
        <w:ind w:firstLineChars="201" w:firstLine="424"/>
        <w:jc w:val="left"/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其余不变。</w:t>
      </w:r>
    </w:p>
    <w:p w:rsidR="00B7076B" w:rsidRPr="00E931DD" w:rsidRDefault="00040870" w:rsidP="00040870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六、</w:t>
      </w:r>
      <w:r w:rsidR="00B7076B">
        <w:rPr>
          <w:rFonts w:asciiTheme="minorEastAsia" w:hAnsiTheme="minorEastAsia" w:hint="eastAsia"/>
          <w:szCs w:val="21"/>
        </w:rPr>
        <w:t>原招标公告</w:t>
      </w:r>
      <w:r w:rsidR="00B7076B" w:rsidRPr="00E931DD">
        <w:rPr>
          <w:rFonts w:asciiTheme="minorEastAsia" w:hAnsiTheme="minorEastAsia" w:hint="eastAsia"/>
          <w:szCs w:val="21"/>
        </w:rPr>
        <w:t>十一、</w:t>
      </w:r>
      <w:r w:rsidR="00B7076B" w:rsidRPr="00E931DD">
        <w:rPr>
          <w:rFonts w:asciiTheme="minorEastAsia" w:hAnsiTheme="minorEastAsia"/>
          <w:szCs w:val="21"/>
        </w:rPr>
        <w:t>投标时间：</w:t>
      </w:r>
      <w:r w:rsidR="00B7076B" w:rsidRPr="00E931DD">
        <w:rPr>
          <w:rFonts w:asciiTheme="minorEastAsia" w:hAnsiTheme="minorEastAsia" w:hint="eastAsia"/>
          <w:szCs w:val="21"/>
        </w:rPr>
        <w:t>2017 年</w:t>
      </w:r>
      <w:r w:rsidR="00B7076B">
        <w:rPr>
          <w:rFonts w:asciiTheme="minorEastAsia" w:hAnsiTheme="minorEastAsia" w:hint="eastAsia"/>
          <w:szCs w:val="21"/>
        </w:rPr>
        <w:t>8</w:t>
      </w:r>
      <w:r w:rsidR="00B7076B" w:rsidRPr="00E931DD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7</w:t>
      </w:r>
      <w:r w:rsidR="00B7076B" w:rsidRPr="00E931DD">
        <w:rPr>
          <w:rFonts w:asciiTheme="minorEastAsia" w:hAnsiTheme="minorEastAsia" w:hint="eastAsia"/>
          <w:szCs w:val="21"/>
        </w:rPr>
        <w:t>日</w:t>
      </w:r>
      <w:r w:rsidR="00B7076B" w:rsidRPr="00B44EE8">
        <w:rPr>
          <w:rFonts w:asciiTheme="minorEastAsia" w:hAnsiTheme="minorEastAsia" w:hint="eastAsia"/>
          <w:szCs w:val="21"/>
        </w:rPr>
        <w:t>上午</w:t>
      </w:r>
      <w:r w:rsidR="00B7076B">
        <w:rPr>
          <w:rFonts w:asciiTheme="minorEastAsia" w:hAnsiTheme="minorEastAsia" w:hint="eastAsia"/>
          <w:szCs w:val="21"/>
        </w:rPr>
        <w:t>8</w:t>
      </w:r>
      <w:r w:rsidR="00B7076B" w:rsidRPr="00B44EE8">
        <w:rPr>
          <w:rFonts w:asciiTheme="minorEastAsia" w:hAnsiTheme="minorEastAsia" w:hint="eastAsia"/>
          <w:szCs w:val="21"/>
        </w:rPr>
        <w:t>：</w:t>
      </w:r>
      <w:r w:rsidR="00B7076B">
        <w:rPr>
          <w:rFonts w:asciiTheme="minorEastAsia" w:hAnsiTheme="minorEastAsia" w:hint="eastAsia"/>
          <w:szCs w:val="21"/>
        </w:rPr>
        <w:t>3</w:t>
      </w:r>
      <w:r w:rsidR="00B7076B" w:rsidRPr="00B44EE8">
        <w:rPr>
          <w:rFonts w:asciiTheme="minorEastAsia" w:hAnsiTheme="minorEastAsia" w:hint="eastAsia"/>
          <w:szCs w:val="21"/>
        </w:rPr>
        <w:t>0—9：30</w:t>
      </w:r>
      <w:r w:rsidR="00B7076B" w:rsidRPr="00E931DD">
        <w:rPr>
          <w:rFonts w:asciiTheme="minorEastAsia" w:hAnsiTheme="minorEastAsia"/>
          <w:szCs w:val="21"/>
        </w:rPr>
        <w:t>（北京时间）。</w:t>
      </w:r>
    </w:p>
    <w:p w:rsidR="00B7076B" w:rsidRPr="00960848" w:rsidRDefault="00B7076B" w:rsidP="00960848">
      <w:pPr>
        <w:pStyle w:val="10"/>
        <w:spacing w:line="360" w:lineRule="auto"/>
        <w:ind w:firstLineChars="202" w:firstLine="426"/>
        <w:rPr>
          <w:rFonts w:asciiTheme="minorEastAsia" w:hAnsiTheme="minor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现更正为十一、</w:t>
      </w:r>
      <w:r w:rsidRPr="00960848">
        <w:rPr>
          <w:rFonts w:asciiTheme="minorEastAsia" w:hAnsiTheme="minorEastAsia"/>
          <w:b/>
          <w:szCs w:val="21"/>
        </w:rPr>
        <w:t>投标时间：</w:t>
      </w:r>
      <w:r w:rsidRPr="00960848">
        <w:rPr>
          <w:rFonts w:asciiTheme="minorEastAsia" w:hAnsiTheme="minorEastAsia" w:hint="eastAsia"/>
          <w:b/>
          <w:szCs w:val="21"/>
        </w:rPr>
        <w:t>2017 年8月</w:t>
      </w:r>
      <w:r w:rsidR="00040870">
        <w:rPr>
          <w:rFonts w:asciiTheme="minorEastAsia" w:hAnsiTheme="minorEastAsia" w:hint="eastAsia"/>
          <w:b/>
          <w:szCs w:val="21"/>
        </w:rPr>
        <w:t>18</w:t>
      </w:r>
      <w:r w:rsidRPr="00960848">
        <w:rPr>
          <w:rFonts w:asciiTheme="minorEastAsia" w:hAnsiTheme="minorEastAsia" w:hint="eastAsia"/>
          <w:b/>
          <w:szCs w:val="21"/>
        </w:rPr>
        <w:t>上午8：30—9：30</w:t>
      </w:r>
      <w:r w:rsidRPr="00960848">
        <w:rPr>
          <w:rFonts w:asciiTheme="minorEastAsia" w:hAnsiTheme="minorEastAsia"/>
          <w:b/>
          <w:szCs w:val="21"/>
        </w:rPr>
        <w:t>（北京时间）。</w:t>
      </w:r>
    </w:p>
    <w:p w:rsidR="00B7076B" w:rsidRDefault="00040870" w:rsidP="00B7076B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B7076B">
        <w:rPr>
          <w:rFonts w:asciiTheme="minorEastAsia" w:hAnsiTheme="minorEastAsia" w:hint="eastAsia"/>
          <w:szCs w:val="21"/>
        </w:rPr>
        <w:t>、原招标公告</w:t>
      </w:r>
      <w:r w:rsidR="00B7076B" w:rsidRPr="00E931DD">
        <w:rPr>
          <w:rFonts w:asciiTheme="minorEastAsia" w:hAnsiTheme="minorEastAsia" w:hint="eastAsia"/>
          <w:szCs w:val="21"/>
        </w:rPr>
        <w:t>十二、</w:t>
      </w:r>
      <w:r w:rsidR="00B7076B" w:rsidRPr="00E931DD">
        <w:rPr>
          <w:rFonts w:asciiTheme="minorEastAsia" w:hAnsiTheme="minorEastAsia"/>
          <w:szCs w:val="21"/>
        </w:rPr>
        <w:t>投标截止、开标时间：</w:t>
      </w:r>
      <w:r w:rsidR="00B7076B" w:rsidRPr="00E931DD">
        <w:rPr>
          <w:rFonts w:asciiTheme="minorEastAsia" w:hAnsiTheme="minorEastAsia" w:hint="eastAsia"/>
          <w:szCs w:val="21"/>
        </w:rPr>
        <w:t>2017年</w:t>
      </w:r>
      <w:r w:rsidR="00B7076B">
        <w:rPr>
          <w:rFonts w:asciiTheme="minorEastAsia" w:hAnsiTheme="minorEastAsia" w:hint="eastAsia"/>
          <w:szCs w:val="21"/>
        </w:rPr>
        <w:t>8</w:t>
      </w:r>
      <w:r w:rsidR="00B7076B" w:rsidRPr="00E931DD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7</w:t>
      </w:r>
      <w:r w:rsidR="00B7076B" w:rsidRPr="00E931DD">
        <w:rPr>
          <w:rFonts w:asciiTheme="minorEastAsia" w:hAnsiTheme="minorEastAsia" w:hint="eastAsia"/>
          <w:szCs w:val="21"/>
        </w:rPr>
        <w:t>日</w:t>
      </w:r>
      <w:r w:rsidR="00B7076B" w:rsidRPr="00B44EE8">
        <w:rPr>
          <w:rFonts w:asciiTheme="minorEastAsia" w:hAnsiTheme="minorEastAsia" w:hint="eastAsia"/>
          <w:szCs w:val="21"/>
        </w:rPr>
        <w:t>上午9：30</w:t>
      </w:r>
      <w:r w:rsidR="00B7076B">
        <w:rPr>
          <w:rFonts w:asciiTheme="minorEastAsia" w:hAnsiTheme="minorEastAsia" w:hint="eastAsia"/>
          <w:szCs w:val="21"/>
        </w:rPr>
        <w:t>（</w:t>
      </w:r>
      <w:r w:rsidR="00B7076B" w:rsidRPr="00E931DD">
        <w:rPr>
          <w:rFonts w:asciiTheme="minorEastAsia" w:hAnsiTheme="minorEastAsia"/>
          <w:szCs w:val="21"/>
        </w:rPr>
        <w:t>北京时间），逾期收到或不符合规定的投标文件恕不接受。</w:t>
      </w:r>
    </w:p>
    <w:p w:rsidR="00B7076B" w:rsidRPr="00960848" w:rsidRDefault="00B7076B" w:rsidP="00B7076B">
      <w:pPr>
        <w:pStyle w:val="10"/>
        <w:spacing w:line="360" w:lineRule="auto"/>
        <w:rPr>
          <w:rFonts w:asciiTheme="minorEastAsia" w:hAnsiTheme="minor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现更正为十二、</w:t>
      </w:r>
      <w:r w:rsidRPr="00960848">
        <w:rPr>
          <w:rFonts w:asciiTheme="minorEastAsia" w:hAnsiTheme="minorEastAsia"/>
          <w:b/>
          <w:szCs w:val="21"/>
        </w:rPr>
        <w:t>投标截止、开标时间：</w:t>
      </w:r>
      <w:r w:rsidRPr="00960848">
        <w:rPr>
          <w:rFonts w:asciiTheme="minorEastAsia" w:hAnsiTheme="minorEastAsia" w:hint="eastAsia"/>
          <w:b/>
          <w:szCs w:val="21"/>
        </w:rPr>
        <w:t>2017年8月</w:t>
      </w:r>
      <w:r w:rsidR="00040870">
        <w:rPr>
          <w:rFonts w:asciiTheme="minorEastAsia" w:hAnsiTheme="minorEastAsia" w:hint="eastAsia"/>
          <w:b/>
          <w:szCs w:val="21"/>
        </w:rPr>
        <w:t>18日</w:t>
      </w:r>
      <w:r w:rsidRPr="00960848">
        <w:rPr>
          <w:rFonts w:asciiTheme="minorEastAsia" w:hAnsiTheme="minorEastAsia" w:hint="eastAsia"/>
          <w:b/>
          <w:szCs w:val="21"/>
        </w:rPr>
        <w:t>上午9：30（</w:t>
      </w:r>
      <w:r w:rsidRPr="00960848">
        <w:rPr>
          <w:rFonts w:asciiTheme="minorEastAsia" w:hAnsiTheme="minorEastAsia"/>
          <w:b/>
          <w:szCs w:val="21"/>
        </w:rPr>
        <w:t>北京时间），逾期收到或不符合规定的投标文件恕不接受。</w:t>
      </w:r>
    </w:p>
    <w:p w:rsidR="00EF6EAF" w:rsidRDefault="00960848" w:rsidP="00960848">
      <w:pPr>
        <w:pStyle w:val="10"/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其他事项不变</w:t>
      </w:r>
      <w:r w:rsidR="00B058ED">
        <w:rPr>
          <w:rFonts w:hint="eastAsia"/>
          <w:sz w:val="24"/>
          <w:szCs w:val="24"/>
        </w:rPr>
        <w:t>。</w:t>
      </w:r>
    </w:p>
    <w:p w:rsidR="00960848" w:rsidRDefault="00960848" w:rsidP="0096084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项目联系人：</w:t>
      </w:r>
      <w:r>
        <w:rPr>
          <w:rFonts w:asciiTheme="minorEastAsia" w:hAnsiTheme="minorEastAsia" w:hint="eastAsia"/>
          <w:szCs w:val="21"/>
        </w:rPr>
        <w:t>谢丹丹、李卓原、鲁智慧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联系电话：010-53779915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传 真：010-53779910</w:t>
      </w:r>
    </w:p>
    <w:p w:rsidR="00960848" w:rsidRDefault="00960848" w:rsidP="0096084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960848" w:rsidRDefault="00960848" w:rsidP="0096084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960848" w:rsidRDefault="00960848" w:rsidP="0096084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BF2F3D" w:rsidRPr="00960848" w:rsidRDefault="00960848" w:rsidP="0096084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 w:rsidR="008D21E2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8D21E2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</w:p>
    <w:sectPr w:rsidR="00BF2F3D" w:rsidRPr="00960848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9D" w:rsidRDefault="00AD2B9D" w:rsidP="00B47747">
      <w:r>
        <w:separator/>
      </w:r>
    </w:p>
  </w:endnote>
  <w:endnote w:type="continuationSeparator" w:id="0">
    <w:p w:rsidR="00AD2B9D" w:rsidRDefault="00AD2B9D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9D" w:rsidRDefault="00AD2B9D" w:rsidP="00B47747">
      <w:r>
        <w:separator/>
      </w:r>
    </w:p>
  </w:footnote>
  <w:footnote w:type="continuationSeparator" w:id="0">
    <w:p w:rsidR="00AD2B9D" w:rsidRDefault="00AD2B9D" w:rsidP="00B4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6286"/>
    <w:rsid w:val="000254BB"/>
    <w:rsid w:val="0003445A"/>
    <w:rsid w:val="00040870"/>
    <w:rsid w:val="00066152"/>
    <w:rsid w:val="00082DC7"/>
    <w:rsid w:val="000A7233"/>
    <w:rsid w:val="00105E95"/>
    <w:rsid w:val="00113817"/>
    <w:rsid w:val="0013120F"/>
    <w:rsid w:val="00142B93"/>
    <w:rsid w:val="00147633"/>
    <w:rsid w:val="001B73E0"/>
    <w:rsid w:val="001D77A8"/>
    <w:rsid w:val="001E5A67"/>
    <w:rsid w:val="00244729"/>
    <w:rsid w:val="00271A95"/>
    <w:rsid w:val="00291A3D"/>
    <w:rsid w:val="002C0622"/>
    <w:rsid w:val="002C0FFB"/>
    <w:rsid w:val="00303A72"/>
    <w:rsid w:val="00306329"/>
    <w:rsid w:val="00331CF0"/>
    <w:rsid w:val="00333D15"/>
    <w:rsid w:val="00360FF3"/>
    <w:rsid w:val="0039344F"/>
    <w:rsid w:val="003F3ED3"/>
    <w:rsid w:val="004014FD"/>
    <w:rsid w:val="00407D4E"/>
    <w:rsid w:val="00424490"/>
    <w:rsid w:val="00462CB4"/>
    <w:rsid w:val="004B35D4"/>
    <w:rsid w:val="004C76EE"/>
    <w:rsid w:val="004F537E"/>
    <w:rsid w:val="005177F6"/>
    <w:rsid w:val="00525A81"/>
    <w:rsid w:val="00531660"/>
    <w:rsid w:val="00537CEC"/>
    <w:rsid w:val="00554986"/>
    <w:rsid w:val="00562330"/>
    <w:rsid w:val="00563612"/>
    <w:rsid w:val="005648DF"/>
    <w:rsid w:val="005A050E"/>
    <w:rsid w:val="005B038B"/>
    <w:rsid w:val="005B4F5C"/>
    <w:rsid w:val="005E3743"/>
    <w:rsid w:val="005E6553"/>
    <w:rsid w:val="00605FA2"/>
    <w:rsid w:val="00606F60"/>
    <w:rsid w:val="0064222D"/>
    <w:rsid w:val="00676C2F"/>
    <w:rsid w:val="00691F4A"/>
    <w:rsid w:val="006A24BA"/>
    <w:rsid w:val="006A676E"/>
    <w:rsid w:val="006B0B18"/>
    <w:rsid w:val="006B15E6"/>
    <w:rsid w:val="006C6091"/>
    <w:rsid w:val="006D49B4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90491"/>
    <w:rsid w:val="007A793A"/>
    <w:rsid w:val="007B6FEA"/>
    <w:rsid w:val="007B7F8C"/>
    <w:rsid w:val="007B7FD7"/>
    <w:rsid w:val="007E7739"/>
    <w:rsid w:val="00817343"/>
    <w:rsid w:val="00862ECF"/>
    <w:rsid w:val="00872B92"/>
    <w:rsid w:val="00877D8E"/>
    <w:rsid w:val="008912C1"/>
    <w:rsid w:val="008A7D9C"/>
    <w:rsid w:val="008B4EDC"/>
    <w:rsid w:val="008D21E2"/>
    <w:rsid w:val="008E44E8"/>
    <w:rsid w:val="00900C98"/>
    <w:rsid w:val="00922D90"/>
    <w:rsid w:val="009331FD"/>
    <w:rsid w:val="00936C3E"/>
    <w:rsid w:val="009408F4"/>
    <w:rsid w:val="00960848"/>
    <w:rsid w:val="00964B60"/>
    <w:rsid w:val="00974C59"/>
    <w:rsid w:val="00982BA0"/>
    <w:rsid w:val="00997956"/>
    <w:rsid w:val="009A134E"/>
    <w:rsid w:val="009C1708"/>
    <w:rsid w:val="009F6BA8"/>
    <w:rsid w:val="00A80395"/>
    <w:rsid w:val="00A810C4"/>
    <w:rsid w:val="00A9500E"/>
    <w:rsid w:val="00AA6735"/>
    <w:rsid w:val="00AC6A4B"/>
    <w:rsid w:val="00AD2B9D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B0E0F"/>
    <w:rsid w:val="00BB0F68"/>
    <w:rsid w:val="00BB3D60"/>
    <w:rsid w:val="00BF2748"/>
    <w:rsid w:val="00BF2A22"/>
    <w:rsid w:val="00BF2F3D"/>
    <w:rsid w:val="00C410C0"/>
    <w:rsid w:val="00C85E7E"/>
    <w:rsid w:val="00CB2261"/>
    <w:rsid w:val="00CC1F27"/>
    <w:rsid w:val="00CD04F3"/>
    <w:rsid w:val="00D00B28"/>
    <w:rsid w:val="00D15788"/>
    <w:rsid w:val="00D15DDA"/>
    <w:rsid w:val="00D167B4"/>
    <w:rsid w:val="00D16E04"/>
    <w:rsid w:val="00D5583B"/>
    <w:rsid w:val="00D65FD6"/>
    <w:rsid w:val="00D82C10"/>
    <w:rsid w:val="00DA0509"/>
    <w:rsid w:val="00DD3A81"/>
    <w:rsid w:val="00DE1AF9"/>
    <w:rsid w:val="00E022E8"/>
    <w:rsid w:val="00E201B6"/>
    <w:rsid w:val="00E24ADC"/>
    <w:rsid w:val="00E43ABE"/>
    <w:rsid w:val="00E55E5F"/>
    <w:rsid w:val="00E65B66"/>
    <w:rsid w:val="00E66DD5"/>
    <w:rsid w:val="00E853D7"/>
    <w:rsid w:val="00E931DD"/>
    <w:rsid w:val="00EC5BE6"/>
    <w:rsid w:val="00EF199C"/>
    <w:rsid w:val="00EF6EAF"/>
    <w:rsid w:val="00F047E1"/>
    <w:rsid w:val="00F15A5C"/>
    <w:rsid w:val="00F17D06"/>
    <w:rsid w:val="00F412B3"/>
    <w:rsid w:val="00F5338D"/>
    <w:rsid w:val="00F545BB"/>
    <w:rsid w:val="00F64BC4"/>
    <w:rsid w:val="00F73E3D"/>
    <w:rsid w:val="00F811EA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Char0">
    <w:name w:val="页眉 Char"/>
    <w:basedOn w:val="a0"/>
    <w:link w:val="a4"/>
    <w:uiPriority w:val="99"/>
    <w:qFormat/>
    <w:rsid w:val="00BF2F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0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477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7747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9">
    <w:name w:val="annotation text"/>
    <w:basedOn w:val="a"/>
    <w:link w:val="Char2"/>
    <w:unhideWhenUsed/>
    <w:rsid w:val="00CD04F3"/>
    <w:pPr>
      <w:jc w:val="left"/>
    </w:pPr>
  </w:style>
  <w:style w:type="character" w:customStyle="1" w:styleId="Char2">
    <w:name w:val="批注文字 Char"/>
    <w:basedOn w:val="a0"/>
    <w:link w:val="a9"/>
    <w:rsid w:val="00CD04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D04F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Char4">
    <w:name w:val="无间隔 Char"/>
    <w:link w:val="ab"/>
    <w:locked/>
    <w:rsid w:val="00147633"/>
    <w:rPr>
      <w:rFonts w:ascii="Calibri" w:hAnsi="Calibri" w:cs="Calibri"/>
      <w:sz w:val="22"/>
      <w:szCs w:val="22"/>
    </w:rPr>
  </w:style>
  <w:style w:type="paragraph" w:styleId="ab">
    <w:name w:val="No Spacing"/>
    <w:link w:val="Char4"/>
    <w:qFormat/>
    <w:rsid w:val="00147633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68C01-708E-4127-99FF-22467C0B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212</Words>
  <Characters>1212</Characters>
  <Application>Microsoft Office Word</Application>
  <DocSecurity>0</DocSecurity>
  <Lines>10</Lines>
  <Paragraphs>2</Paragraphs>
  <ScaleCrop>false</ScaleCrop>
  <Company>www.Ylmf.com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正版用户</cp:lastModifiedBy>
  <cp:revision>80</cp:revision>
  <cp:lastPrinted>2017-08-03T07:52:00Z</cp:lastPrinted>
  <dcterms:created xsi:type="dcterms:W3CDTF">2014-07-07T03:32:00Z</dcterms:created>
  <dcterms:modified xsi:type="dcterms:W3CDTF">2017-08-03T08:27:00Z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